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Default="00963BB8" w:rsidP="00963BB8">
      <w:pPr>
        <w:rPr>
          <w:sz w:val="36"/>
          <w:szCs w:val="36"/>
          <w:u w:val="single"/>
        </w:rPr>
      </w:pPr>
      <w:proofErr w:type="spellStart"/>
      <w:r w:rsidRPr="00963BB8">
        <w:rPr>
          <w:sz w:val="36"/>
          <w:szCs w:val="36"/>
          <w:u w:val="single"/>
        </w:rPr>
        <w:t>Badmöbel</w:t>
      </w:r>
      <w:proofErr w:type="spellEnd"/>
      <w:r w:rsidRPr="00963BB8">
        <w:rPr>
          <w:sz w:val="36"/>
          <w:szCs w:val="36"/>
          <w:u w:val="single"/>
        </w:rPr>
        <w:t xml:space="preserve"> Montageanweisungen</w:t>
      </w:r>
    </w:p>
    <w:p w:rsidR="00963BB8" w:rsidRDefault="00963BB8" w:rsidP="00963BB8">
      <w:pPr>
        <w:rPr>
          <w:sz w:val="24"/>
          <w:szCs w:val="24"/>
        </w:rPr>
      </w:pPr>
      <w:r>
        <w:rPr>
          <w:sz w:val="24"/>
          <w:szCs w:val="24"/>
        </w:rPr>
        <w:t>Montageanweisungen</w:t>
      </w:r>
      <w:r w:rsidR="0097776E">
        <w:rPr>
          <w:sz w:val="24"/>
          <w:szCs w:val="24"/>
        </w:rPr>
        <w:t xml:space="preserve"> für den Schrank (Waschbecken)</w:t>
      </w:r>
    </w:p>
    <w:p w:rsidR="00963BB8" w:rsidRDefault="00963BB8" w:rsidP="00963BB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Achten Sie auf Höhe und Breite der Bohrung und ziehen Sie dann eine Linie an die Wand</w:t>
      </w:r>
    </w:p>
    <w:p w:rsidR="00963BB8" w:rsidRDefault="00963BB8" w:rsidP="00963BB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Installieren Sie den Pot Haken auf Höhe der gezeichneten Linie (wir haben </w:t>
      </w:r>
      <w:r w:rsidR="00B636B5">
        <w:rPr>
          <w:sz w:val="24"/>
          <w:szCs w:val="24"/>
        </w:rPr>
        <w:t>ein Teil des</w:t>
      </w:r>
      <w:r>
        <w:rPr>
          <w:sz w:val="24"/>
          <w:szCs w:val="24"/>
        </w:rPr>
        <w:t xml:space="preserve"> Pot Haken</w:t>
      </w:r>
      <w:r w:rsidR="00B636B5">
        <w:rPr>
          <w:sz w:val="24"/>
          <w:szCs w:val="24"/>
        </w:rPr>
        <w:t>s und mehrere erforderliche Nägel im Schrank beigefügt)</w:t>
      </w:r>
    </w:p>
    <w:p w:rsidR="00B636B5" w:rsidRDefault="0097776E" w:rsidP="00963BB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Wenn der</w:t>
      </w:r>
      <w:r w:rsidR="00B636B5">
        <w:rPr>
          <w:sz w:val="24"/>
          <w:szCs w:val="24"/>
        </w:rPr>
        <w:t xml:space="preserve"> der Höhenunterschied im Bereich von 8mm</w:t>
      </w:r>
      <w:r>
        <w:rPr>
          <w:sz w:val="24"/>
          <w:szCs w:val="24"/>
        </w:rPr>
        <w:t xml:space="preserve"> liegt</w:t>
      </w:r>
      <w:r w:rsidR="00B636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dann </w:t>
      </w:r>
      <w:r w:rsidR="00B636B5">
        <w:rPr>
          <w:sz w:val="24"/>
          <w:szCs w:val="24"/>
        </w:rPr>
        <w:t>setzen Sie den Feststoff in die Kerbe des Pot Hakens</w:t>
      </w:r>
      <w:r>
        <w:rPr>
          <w:sz w:val="24"/>
          <w:szCs w:val="24"/>
        </w:rPr>
        <w:t xml:space="preserve"> (siehe Bild 1)</w:t>
      </w:r>
    </w:p>
    <w:p w:rsidR="0097776E" w:rsidRDefault="0097776E" w:rsidP="0097776E">
      <w:pPr>
        <w:rPr>
          <w:sz w:val="24"/>
          <w:szCs w:val="24"/>
        </w:rPr>
      </w:pPr>
      <w:r>
        <w:rPr>
          <w:sz w:val="24"/>
          <w:szCs w:val="24"/>
        </w:rPr>
        <w:t>Anmerkung: Die Anweisungen für unser Schubladensystem finden Sie auf beiliegendem Anweisungsblatt.</w:t>
      </w:r>
    </w:p>
    <w:p w:rsidR="0097776E" w:rsidRDefault="0097776E" w:rsidP="0097776E">
      <w:pPr>
        <w:rPr>
          <w:sz w:val="24"/>
          <w:szCs w:val="24"/>
        </w:rPr>
      </w:pPr>
      <w:r>
        <w:rPr>
          <w:sz w:val="24"/>
          <w:szCs w:val="24"/>
        </w:rPr>
        <w:t>Montageanweisungen für den Spiegel</w:t>
      </w:r>
    </w:p>
    <w:p w:rsidR="0097776E" w:rsidRDefault="0097776E" w:rsidP="0097776E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Bitte benutzen Sie die beiliegenden Schrauben um den Spiegel an der gewünschten Stelle aufzuhängen</w:t>
      </w:r>
    </w:p>
    <w:p w:rsidR="0097776E" w:rsidRDefault="0097776E" w:rsidP="0097776E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Bitte stellen Sie sicher, dass die Nägel fest genug in der Wand si</w:t>
      </w:r>
      <w:r w:rsidR="00F90F8E">
        <w:rPr>
          <w:sz w:val="24"/>
          <w:szCs w:val="24"/>
        </w:rPr>
        <w:t>nd, d</w:t>
      </w:r>
      <w:r>
        <w:rPr>
          <w:sz w:val="24"/>
          <w:szCs w:val="24"/>
        </w:rPr>
        <w:t>ann können Sie den Spiegel aufhängen</w:t>
      </w:r>
    </w:p>
    <w:p w:rsidR="00637123" w:rsidRDefault="007958C3" w:rsidP="00637123">
      <w:pPr>
        <w:rPr>
          <w:sz w:val="24"/>
          <w:szCs w:val="24"/>
        </w:rPr>
      </w:pPr>
      <w:r>
        <w:rPr>
          <w:sz w:val="24"/>
          <w:szCs w:val="24"/>
        </w:rPr>
        <w:t>Montageanweisung für die Aufbewahrung</w:t>
      </w:r>
    </w:p>
    <w:p w:rsidR="007958C3" w:rsidRDefault="007958C3" w:rsidP="007958C3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Nehmen Sie die Zubehörteile aus der Aufbewahrung. Bitte befestigen Sie die Haken (2 Stück) an der unten gezeigten Stelle:</w:t>
      </w:r>
    </w:p>
    <w:p w:rsidR="007958C3" w:rsidRDefault="007958C3" w:rsidP="007958C3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Montieren Sie das andere Paar der Haken an der Wand. </w:t>
      </w:r>
    </w:p>
    <w:p w:rsidR="00987786" w:rsidRDefault="00987786" w:rsidP="00987786">
      <w:pPr>
        <w:pStyle w:val="Listenabsatz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Achten Sie auf Höhe und Breite der Bohrung und ziehen Sie dann eine Linie an die Wand</w:t>
      </w:r>
    </w:p>
    <w:p w:rsidR="00987786" w:rsidRDefault="00987786" w:rsidP="00987786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987786">
        <w:rPr>
          <w:sz w:val="24"/>
          <w:szCs w:val="24"/>
        </w:rPr>
        <w:t>Installieren Sie den Pot Haken auf Höhe der gezeichneten Linie (wir haben ein Teil des Pot Hakens und mehrere erforderliche Nägel im Schrank beigefügt)</w:t>
      </w:r>
    </w:p>
    <w:p w:rsidR="00987786" w:rsidRPr="00987786" w:rsidRDefault="00987786" w:rsidP="00987786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987786">
        <w:rPr>
          <w:sz w:val="24"/>
          <w:szCs w:val="24"/>
        </w:rPr>
        <w:t>Wenn der der Höhenunterschied im Bereich von 8mm liegt, dann setzen Sie den Feststoff in die Kerbe des Pot Hakens (siehe Bild 1)</w:t>
      </w:r>
      <w:bookmarkStart w:id="0" w:name="_GoBack"/>
      <w:bookmarkEnd w:id="0"/>
    </w:p>
    <w:p w:rsidR="007958C3" w:rsidRPr="007958C3" w:rsidRDefault="007958C3" w:rsidP="00987786">
      <w:pPr>
        <w:pStyle w:val="Listenabsatz"/>
        <w:ind w:left="1440"/>
        <w:rPr>
          <w:sz w:val="24"/>
          <w:szCs w:val="24"/>
        </w:rPr>
      </w:pPr>
    </w:p>
    <w:p w:rsidR="0097776E" w:rsidRPr="0097776E" w:rsidRDefault="0097776E" w:rsidP="0097776E">
      <w:pPr>
        <w:rPr>
          <w:sz w:val="24"/>
          <w:szCs w:val="24"/>
        </w:rPr>
      </w:pPr>
    </w:p>
    <w:sectPr w:rsidR="0097776E" w:rsidRPr="009777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286F"/>
    <w:multiLevelType w:val="hybridMultilevel"/>
    <w:tmpl w:val="322AE2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6ECF"/>
    <w:multiLevelType w:val="hybridMultilevel"/>
    <w:tmpl w:val="AF980B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36993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43223"/>
    <w:multiLevelType w:val="hybridMultilevel"/>
    <w:tmpl w:val="71AE96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B8"/>
    <w:rsid w:val="003A7600"/>
    <w:rsid w:val="003F11B0"/>
    <w:rsid w:val="004F7AA0"/>
    <w:rsid w:val="00637123"/>
    <w:rsid w:val="007958C3"/>
    <w:rsid w:val="00963BB8"/>
    <w:rsid w:val="0097776E"/>
    <w:rsid w:val="00987786"/>
    <w:rsid w:val="009D74CD"/>
    <w:rsid w:val="00B636B5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3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2014-01-15T13:49:00Z</dcterms:created>
  <dcterms:modified xsi:type="dcterms:W3CDTF">2014-01-15T13:49:00Z</dcterms:modified>
</cp:coreProperties>
</file>