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1" w:rsidRPr="006E22E9" w:rsidRDefault="00805B21">
      <w:pPr>
        <w:rPr>
          <w:b/>
          <w:i/>
          <w:sz w:val="32"/>
          <w:szCs w:val="32"/>
        </w:rPr>
      </w:pPr>
      <w:r w:rsidRPr="006E22E9">
        <w:rPr>
          <w:b/>
          <w:i/>
          <w:sz w:val="32"/>
          <w:szCs w:val="32"/>
        </w:rPr>
        <w:t xml:space="preserve">Installationshinweis zur Montage der Jet-Line </w:t>
      </w:r>
      <w:proofErr w:type="spellStart"/>
      <w:r w:rsidRPr="006E22E9">
        <w:rPr>
          <w:b/>
          <w:i/>
          <w:sz w:val="32"/>
          <w:szCs w:val="32"/>
        </w:rPr>
        <w:t>Gabionen</w:t>
      </w:r>
      <w:proofErr w:type="spellEnd"/>
      <w:r w:rsidR="00ED65AB">
        <w:rPr>
          <w:b/>
          <w:i/>
          <w:sz w:val="32"/>
          <w:szCs w:val="32"/>
        </w:rPr>
        <w:t xml:space="preserve"> </w:t>
      </w:r>
      <w:r w:rsidRPr="006E22E9">
        <w:rPr>
          <w:b/>
          <w:i/>
          <w:sz w:val="32"/>
          <w:szCs w:val="32"/>
        </w:rPr>
        <w:t>:</w:t>
      </w:r>
      <w:r w:rsidR="004108AF">
        <w:rPr>
          <w:b/>
          <w:i/>
          <w:sz w:val="32"/>
          <w:szCs w:val="32"/>
        </w:rPr>
        <w:t>2737</w:t>
      </w:r>
    </w:p>
    <w:p w:rsidR="006E22E9" w:rsidRDefault="006E22E9">
      <w:pPr>
        <w:rPr>
          <w:b/>
          <w:i/>
          <w:sz w:val="28"/>
          <w:szCs w:val="28"/>
        </w:rPr>
      </w:pPr>
    </w:p>
    <w:p w:rsidR="006E22E9" w:rsidRPr="002C4081" w:rsidRDefault="006E22E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>
            <wp:extent cx="5629275" cy="2543175"/>
            <wp:effectExtent l="0" t="0" r="9525" b="9525"/>
            <wp:docPr id="3" name="Grafik 3" descr="C:\Users\kwalzer.KBW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alzer.KBW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81" w:rsidRDefault="002C4081"/>
    <w:p w:rsidR="002C4081" w:rsidRDefault="002C4081">
      <w:r>
        <w:rPr>
          <w:noProof/>
          <w:lang w:eastAsia="de-DE"/>
        </w:rPr>
        <w:drawing>
          <wp:inline distT="0" distB="0" distL="0" distR="0">
            <wp:extent cx="5760720" cy="3730701"/>
            <wp:effectExtent l="0" t="0" r="0" b="3175"/>
            <wp:docPr id="1" name="Grafik 1" descr="C:\Users\kwalzer.KBW\Desktop\Gabio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lzer.KBW\Desktop\Gabio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E9" w:rsidRDefault="006E22E9"/>
    <w:p w:rsidR="006E22E9" w:rsidRDefault="006E22E9"/>
    <w:p w:rsidR="006E22E9" w:rsidRDefault="006E22E9"/>
    <w:p w:rsidR="00805B21" w:rsidRDefault="00805B21"/>
    <w:p w:rsidR="00805B21" w:rsidRDefault="00805B21" w:rsidP="00805B21">
      <w:pPr>
        <w:pStyle w:val="Listenabsatz"/>
        <w:numPr>
          <w:ilvl w:val="0"/>
          <w:numId w:val="1"/>
        </w:numPr>
      </w:pPr>
      <w:r>
        <w:lastRenderedPageBreak/>
        <w:t>Legen Sie alle Gitter aus und flach auf den Boden und kontrollieren Sie den Inhalt.</w:t>
      </w:r>
    </w:p>
    <w:p w:rsidR="00805B21" w:rsidRPr="002722C2" w:rsidRDefault="00805B21" w:rsidP="00805B21">
      <w:pPr>
        <w:ind w:left="360"/>
        <w:rPr>
          <w:b/>
          <w:sz w:val="24"/>
          <w:szCs w:val="24"/>
        </w:rPr>
      </w:pPr>
      <w:r w:rsidRPr="002722C2">
        <w:rPr>
          <w:b/>
          <w:sz w:val="24"/>
          <w:szCs w:val="24"/>
        </w:rPr>
        <w:t xml:space="preserve">Inhalt </w:t>
      </w:r>
      <w:r w:rsidR="002722C2" w:rsidRPr="002722C2">
        <w:rPr>
          <w:b/>
          <w:sz w:val="24"/>
          <w:szCs w:val="24"/>
        </w:rPr>
        <w:t xml:space="preserve">pro </w:t>
      </w:r>
      <w:proofErr w:type="spellStart"/>
      <w:r w:rsidRPr="002722C2">
        <w:rPr>
          <w:b/>
          <w:sz w:val="24"/>
          <w:szCs w:val="24"/>
        </w:rPr>
        <w:t>Gabione</w:t>
      </w:r>
      <w:proofErr w:type="spellEnd"/>
      <w:r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100</w:t>
      </w:r>
      <w:r w:rsidRPr="002722C2">
        <w:rPr>
          <w:b/>
          <w:sz w:val="24"/>
          <w:szCs w:val="24"/>
        </w:rPr>
        <w:t xml:space="preserve"> x </w:t>
      </w:r>
      <w:r w:rsidR="00440D9F">
        <w:rPr>
          <w:b/>
          <w:sz w:val="24"/>
          <w:szCs w:val="24"/>
        </w:rPr>
        <w:t>100</w:t>
      </w:r>
      <w:r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Pr="002722C2">
        <w:rPr>
          <w:b/>
          <w:sz w:val="24"/>
          <w:szCs w:val="24"/>
        </w:rPr>
        <w:t>m</w:t>
      </w:r>
      <w:r w:rsidR="002722C2" w:rsidRPr="002722C2">
        <w:rPr>
          <w:b/>
          <w:sz w:val="24"/>
          <w:szCs w:val="24"/>
        </w:rPr>
        <w:t xml:space="preserve"> x</w:t>
      </w:r>
      <w:r w:rsidR="00440D9F">
        <w:rPr>
          <w:b/>
          <w:sz w:val="24"/>
          <w:szCs w:val="24"/>
        </w:rPr>
        <w:t xml:space="preserve"> 30</w:t>
      </w:r>
      <w:r w:rsidR="002722C2"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="002722C2" w:rsidRPr="002722C2">
        <w:rPr>
          <w:b/>
          <w:sz w:val="24"/>
          <w:szCs w:val="24"/>
        </w:rPr>
        <w:t>m</w:t>
      </w:r>
      <w:r w:rsidR="0025768C">
        <w:rPr>
          <w:b/>
          <w:sz w:val="24"/>
          <w:szCs w:val="24"/>
        </w:rPr>
        <w:t xml:space="preserve"> Artikel Nummer 273</w:t>
      </w:r>
      <w:r w:rsidR="00BE5984">
        <w:rPr>
          <w:b/>
          <w:sz w:val="24"/>
          <w:szCs w:val="24"/>
        </w:rPr>
        <w:t>7</w:t>
      </w:r>
    </w:p>
    <w:p w:rsidR="002722C2" w:rsidRDefault="002722C2" w:rsidP="00805B21">
      <w:pPr>
        <w:ind w:left="360"/>
      </w:pPr>
      <w:r>
        <w:t xml:space="preserve">Gitter: </w:t>
      </w:r>
      <w:r>
        <w:tab/>
      </w:r>
      <w:r w:rsidR="00BE5984">
        <w:t>100</w:t>
      </w:r>
      <w:r>
        <w:t>x</w:t>
      </w:r>
      <w:r w:rsidR="00BE5984">
        <w:t>30</w:t>
      </w:r>
      <w:r>
        <w:t xml:space="preserve"> cm </w:t>
      </w:r>
      <w:r>
        <w:tab/>
        <w:t>=</w:t>
      </w:r>
      <w:r>
        <w:tab/>
        <w:t>4 Stück</w:t>
      </w:r>
    </w:p>
    <w:p w:rsidR="00E06DED" w:rsidRDefault="00E06DED" w:rsidP="00805B21">
      <w:pPr>
        <w:ind w:left="360"/>
      </w:pPr>
      <w:r>
        <w:t>Gitter           100x100            =             2 Stück</w:t>
      </w:r>
    </w:p>
    <w:p w:rsidR="002722C2" w:rsidRDefault="002722C2" w:rsidP="00805B21">
      <w:pPr>
        <w:ind w:left="360"/>
      </w:pPr>
      <w:r>
        <w:t>Spiralen:</w:t>
      </w:r>
      <w:r>
        <w:tab/>
      </w:r>
      <w:r w:rsidR="00BE5984">
        <w:t>100</w:t>
      </w:r>
      <w:r>
        <w:t>cm</w:t>
      </w:r>
      <w:r>
        <w:tab/>
      </w:r>
      <w:r>
        <w:tab/>
        <w:t>=</w:t>
      </w:r>
      <w:r>
        <w:tab/>
        <w:t>8 Stück</w:t>
      </w:r>
    </w:p>
    <w:p w:rsidR="002722C2" w:rsidRDefault="002722C2" w:rsidP="00805B21">
      <w:pPr>
        <w:ind w:left="360"/>
      </w:pPr>
      <w:r>
        <w:t>Spiralen:</w:t>
      </w:r>
      <w:r>
        <w:tab/>
        <w:t>30cm</w:t>
      </w:r>
      <w:r>
        <w:tab/>
      </w:r>
      <w:r>
        <w:tab/>
        <w:t>=</w:t>
      </w:r>
      <w:r>
        <w:tab/>
      </w:r>
      <w:r w:rsidR="0098524F">
        <w:t>4</w:t>
      </w:r>
      <w:r>
        <w:t xml:space="preserve"> Stück</w:t>
      </w:r>
    </w:p>
    <w:p w:rsidR="0098524F" w:rsidRDefault="0098524F" w:rsidP="00805B21">
      <w:pPr>
        <w:ind w:left="360"/>
      </w:pPr>
      <w:proofErr w:type="spellStart"/>
      <w:r>
        <w:t>Erdnägel</w:t>
      </w:r>
      <w:proofErr w:type="spellEnd"/>
      <w:r>
        <w:t xml:space="preserve">: </w:t>
      </w:r>
      <w:r>
        <w:tab/>
      </w:r>
      <w:r w:rsidR="00BE5984">
        <w:t>10</w:t>
      </w:r>
      <w:r>
        <w:t>0cm</w:t>
      </w:r>
      <w:r>
        <w:tab/>
      </w:r>
      <w:r>
        <w:tab/>
        <w:t>=</w:t>
      </w:r>
      <w:r>
        <w:tab/>
        <w:t>2 Stück</w:t>
      </w:r>
    </w:p>
    <w:p w:rsidR="00BE5984" w:rsidRDefault="00BE5984" w:rsidP="00805B21">
      <w:pPr>
        <w:ind w:left="360"/>
      </w:pPr>
      <w:r>
        <w:t>Verbinder:</w:t>
      </w:r>
      <w:r>
        <w:tab/>
        <w:t>1m</w:t>
      </w:r>
      <w:r>
        <w:tab/>
      </w:r>
      <w:r>
        <w:tab/>
        <w:t>=</w:t>
      </w:r>
      <w:r>
        <w:tab/>
        <w:t>4 Stück</w:t>
      </w:r>
    </w:p>
    <w:p w:rsidR="006E22E9" w:rsidRPr="0087495C" w:rsidRDefault="006E22E9" w:rsidP="00805B21">
      <w:pPr>
        <w:ind w:left="360"/>
        <w:rPr>
          <w:sz w:val="10"/>
          <w:szCs w:val="10"/>
        </w:rPr>
      </w:pP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>Verbinden Sie die</w:t>
      </w:r>
      <w:r w:rsidR="00ED65AB">
        <w:t xml:space="preserve"> auf dem Boden liegenden</w:t>
      </w:r>
      <w:r>
        <w:t xml:space="preserve"> Wände mit den dazu passenden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>Klappen Sie danach die verbundenen Wände nach oben und befestigen Sie diese ebenfalls mit den mitgelieferten Spiralen.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obere Klappe nur an der längsten Seite, damit Sie später die </w:t>
      </w:r>
      <w:proofErr w:type="spellStart"/>
      <w:r>
        <w:t>Gabione</w:t>
      </w:r>
      <w:proofErr w:type="spellEnd"/>
      <w:r>
        <w:t xml:space="preserve"> noch mit Steinen befestigen können.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Positionieren Sie die </w:t>
      </w:r>
      <w:proofErr w:type="spellStart"/>
      <w:r>
        <w:t>Gabione</w:t>
      </w:r>
      <w:proofErr w:type="spellEnd"/>
      <w:r>
        <w:t xml:space="preserve"> an der gewünschten Stelle. Bitte achten Sie darauf, dass der Untergrund gerade ist. Wir empfehlen für den Untergrund ein aus Beton</w:t>
      </w:r>
      <w:r w:rsidR="00ED65AB">
        <w:t xml:space="preserve"> (frostsicher)</w:t>
      </w:r>
      <w:r w:rsidR="002C4081">
        <w:t xml:space="preserve"> gefertigtes Fundament zu installieren.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Befestigen Sie die </w:t>
      </w:r>
      <w:proofErr w:type="spellStart"/>
      <w:r>
        <w:t>Gabione</w:t>
      </w:r>
      <w:proofErr w:type="spellEnd"/>
      <w:r>
        <w:t xml:space="preserve"> am Boden mit den mitgelieferten Erdnägeln.</w:t>
      </w:r>
    </w:p>
    <w:p w:rsidR="00805B21" w:rsidRDefault="00805B21" w:rsidP="00805B21">
      <w:pPr>
        <w:pStyle w:val="Listenabsatz"/>
        <w:numPr>
          <w:ilvl w:val="0"/>
          <w:numId w:val="1"/>
        </w:numPr>
      </w:pPr>
      <w:r>
        <w:t xml:space="preserve">Füllen Sie die </w:t>
      </w:r>
      <w:proofErr w:type="spellStart"/>
      <w:r>
        <w:t>Gabi</w:t>
      </w:r>
      <w:r w:rsidR="00ED65AB">
        <w:t>one</w:t>
      </w:r>
      <w:proofErr w:type="spellEnd"/>
      <w:r w:rsidR="00ED65AB">
        <w:t xml:space="preserve"> mit den  Steinen Ihrer Wahl. B</w:t>
      </w:r>
      <w:r>
        <w:t xml:space="preserve">itte beachten Sie beim Kauf die </w:t>
      </w:r>
      <w:r w:rsidR="00ED65AB">
        <w:t>M</w:t>
      </w:r>
      <w:r>
        <w:t xml:space="preserve">aschenbreite der </w:t>
      </w:r>
      <w:proofErr w:type="spellStart"/>
      <w:r>
        <w:t>Gabione</w:t>
      </w:r>
      <w:proofErr w:type="spellEnd"/>
      <w:r>
        <w:t xml:space="preserve">, damit </w:t>
      </w:r>
      <w:r w:rsidR="00ED65AB">
        <w:t>die Steine</w:t>
      </w:r>
      <w:r>
        <w:t xml:space="preserve"> nicht hindurchfallen können.</w:t>
      </w:r>
      <w:r w:rsidR="002C4081">
        <w:t xml:space="preserve"> Die Steine sollten möglichst </w:t>
      </w:r>
      <w:r w:rsidR="00ED65AB">
        <w:t>h</w:t>
      </w:r>
      <w:r w:rsidR="002C4081">
        <w:t>ohlraumfrei gefüllt werden.</w:t>
      </w:r>
    </w:p>
    <w:p w:rsidR="00ED65AB" w:rsidRPr="00ED65AB" w:rsidRDefault="00ED65AB" w:rsidP="00ED65AB">
      <w:pPr>
        <w:pStyle w:val="Listenabsatz"/>
        <w:numPr>
          <w:ilvl w:val="0"/>
          <w:numId w:val="1"/>
        </w:numPr>
        <w:rPr>
          <w:u w:val="single"/>
        </w:rPr>
      </w:pPr>
      <w:r w:rsidRPr="00ED65AB">
        <w:rPr>
          <w:u w:val="single"/>
        </w:rPr>
        <w:t xml:space="preserve">Zusatz für </w:t>
      </w:r>
      <w:proofErr w:type="spellStart"/>
      <w:r w:rsidRPr="00ED65AB">
        <w:rPr>
          <w:u w:val="single"/>
        </w:rPr>
        <w:t>Gabionen</w:t>
      </w:r>
      <w:proofErr w:type="spellEnd"/>
      <w:r w:rsidRPr="00ED65AB">
        <w:rPr>
          <w:u w:val="single"/>
        </w:rPr>
        <w:t xml:space="preserve"> ab Größe 100 x 100 x 30 cm </w:t>
      </w:r>
    </w:p>
    <w:p w:rsidR="00805B21" w:rsidRDefault="00ED65AB" w:rsidP="00ED65AB">
      <w:pPr>
        <w:pStyle w:val="Listenabsatz"/>
      </w:pPr>
      <w:r>
        <w:t>Während des Befüllens mit Steinen s</w:t>
      </w:r>
      <w:r w:rsidR="00805B21">
        <w:t>pannen Sie die mitgelieferten Verbi</w:t>
      </w:r>
      <w:r>
        <w:t>nder diagonal durch die Breite. Dies soll verhindern</w:t>
      </w:r>
      <w:r w:rsidR="00805B21">
        <w:t xml:space="preserve">, das sich die </w:t>
      </w:r>
      <w:proofErr w:type="spellStart"/>
      <w:r w:rsidR="00805B21">
        <w:t>Gabione</w:t>
      </w:r>
      <w:proofErr w:type="spellEnd"/>
      <w:r w:rsidR="00805B21">
        <w:t xml:space="preserve"> beim Befüllen </w:t>
      </w:r>
      <w:r>
        <w:t xml:space="preserve">in der Breite </w:t>
      </w:r>
      <w:r w:rsidR="00805B21">
        <w:t xml:space="preserve">ausdehnt. Die Verbinder müssen gleichmäßig innerhalb der </w:t>
      </w:r>
      <w:proofErr w:type="spellStart"/>
      <w:r w:rsidR="00805B21">
        <w:t>Gabione</w:t>
      </w:r>
      <w:proofErr w:type="spellEnd"/>
      <w:r w:rsidR="00805B21">
        <w:t xml:space="preserve"> verteilt werden.</w:t>
      </w:r>
    </w:p>
    <w:p w:rsidR="00805B21" w:rsidRPr="002722C2" w:rsidRDefault="00805B21" w:rsidP="00805B21">
      <w:pPr>
        <w:rPr>
          <w:b/>
        </w:rPr>
      </w:pPr>
      <w:r w:rsidRPr="002722C2">
        <w:rPr>
          <w:b/>
        </w:rPr>
        <w:t>Sicherheitshinweis:</w:t>
      </w:r>
    </w:p>
    <w:p w:rsidR="00805B21" w:rsidRDefault="00805B21" w:rsidP="00805B21">
      <w:r>
        <w:t xml:space="preserve">Bitte verwenden Sie zur Montage Schutzhandschuhe um </w:t>
      </w:r>
      <w:r w:rsidR="00ED65AB">
        <w:t>einer</w:t>
      </w:r>
      <w:r>
        <w:t xml:space="preserve"> </w:t>
      </w:r>
      <w:r w:rsidR="002722C2">
        <w:t xml:space="preserve">Verletzungen durch spitze Ecken </w:t>
      </w:r>
      <w:r w:rsidR="00ED65AB">
        <w:t>vorzubeugen</w:t>
      </w:r>
      <w:r w:rsidR="002722C2">
        <w:t>.</w:t>
      </w:r>
      <w:r>
        <w:t xml:space="preserve">  Die Montage ist nicht für Kinder geeignet (Verletzungsgefahr)</w:t>
      </w:r>
    </w:p>
    <w:p w:rsidR="0022448D" w:rsidRDefault="0022448D" w:rsidP="0087495C">
      <w:pPr>
        <w:spacing w:after="0" w:line="240" w:lineRule="auto"/>
      </w:pPr>
      <w:r>
        <w:t>Weiteres Zubehör und Gartenmöbel:</w:t>
      </w:r>
    </w:p>
    <w:p w:rsidR="0022448D" w:rsidRDefault="0087495C" w:rsidP="0087495C">
      <w:pPr>
        <w:spacing w:after="0" w:line="240" w:lineRule="auto"/>
        <w:rPr>
          <w:rStyle w:val="Hyperlink"/>
        </w:rPr>
      </w:pPr>
      <w:hyperlink r:id="rId8" w:history="1">
        <w:r w:rsidR="0022448D" w:rsidRPr="00836371">
          <w:rPr>
            <w:rStyle w:val="Hyperlink"/>
          </w:rPr>
          <w:t>www.gartenmöbelkauf.de</w:t>
        </w:r>
      </w:hyperlink>
      <w:bookmarkStart w:id="0" w:name="_GoBack"/>
      <w:bookmarkEnd w:id="0"/>
    </w:p>
    <w:p w:rsidR="0087495C" w:rsidRDefault="0087495C" w:rsidP="0087495C">
      <w:pPr>
        <w:spacing w:after="0" w:line="240" w:lineRule="auto"/>
      </w:pPr>
    </w:p>
    <w:p w:rsidR="0022448D" w:rsidRDefault="0022448D" w:rsidP="0087495C">
      <w:pPr>
        <w:spacing w:after="0"/>
      </w:pPr>
      <w:r>
        <w:t>Aufbauanleitungen und Installationshinweise:</w:t>
      </w:r>
    </w:p>
    <w:p w:rsidR="0022448D" w:rsidRDefault="0087495C" w:rsidP="0087495C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7217" wp14:editId="19A0C615">
                <wp:simplePos x="0" y="0"/>
                <wp:positionH relativeFrom="column">
                  <wp:posOffset>-52070</wp:posOffset>
                </wp:positionH>
                <wp:positionV relativeFrom="paragraph">
                  <wp:posOffset>396240</wp:posOffset>
                </wp:positionV>
                <wp:extent cx="5753100" cy="9429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95C" w:rsidRPr="001D0FD0" w:rsidRDefault="0087495C" w:rsidP="0087495C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</w:rPr>
                              <w:t>Bitte beachten:</w:t>
                            </w: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Wenn die Oberflächenbeschichtung beim Aufbau der </w:t>
                            </w:r>
                            <w:proofErr w:type="spellStart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>Gabionen</w:t>
                            </w:r>
                            <w:proofErr w:type="spellEnd"/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beschädigt wird, müssen die dadurch entstandenen, schutzlosen Stellen mit einem Zinkspray ausgebessert werden</w:t>
                            </w:r>
                          </w:p>
                          <w:p w:rsidR="0087495C" w:rsidRDefault="0087495C" w:rsidP="00874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1pt;margin-top:31.2pt;width:45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" fillcolor="window" strokeweight=".5pt">
                <v:textbox>
                  <w:txbxContent>
                    <w:p w:rsidR="0087495C" w:rsidRPr="001D0FD0" w:rsidRDefault="0087495C" w:rsidP="0087495C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</w:rPr>
                        <w:t>Bitte beachten:</w:t>
                      </w: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Wenn die Oberflächenbeschichtung beim Aufbau der </w:t>
                      </w:r>
                      <w:proofErr w:type="spellStart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>Gabionen</w:t>
                      </w:r>
                      <w:proofErr w:type="spellEnd"/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beschädigt wird, müssen die dadurch entstandenen, schutzlosen Stellen mit einem Zinkspray ausgebessert werden</w:t>
                      </w:r>
                    </w:p>
                    <w:p w:rsidR="0087495C" w:rsidRDefault="0087495C" w:rsidP="0087495C"/>
                  </w:txbxContent>
                </v:textbox>
              </v:shape>
            </w:pict>
          </mc:Fallback>
        </mc:AlternateContent>
      </w:r>
      <w:hyperlink r:id="rId9" w:history="1">
        <w:r w:rsidR="0022448D" w:rsidRPr="00836371">
          <w:rPr>
            <w:rStyle w:val="Hyperlink"/>
          </w:rPr>
          <w:t>www.jet-line-e-trade.de</w:t>
        </w:r>
      </w:hyperlink>
    </w:p>
    <w:sectPr w:rsidR="002244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1325"/>
    <w:multiLevelType w:val="hybridMultilevel"/>
    <w:tmpl w:val="DCCAF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1"/>
    <w:rsid w:val="00001025"/>
    <w:rsid w:val="0022448D"/>
    <w:rsid w:val="0025768C"/>
    <w:rsid w:val="002675C7"/>
    <w:rsid w:val="002722C2"/>
    <w:rsid w:val="002C4081"/>
    <w:rsid w:val="004108AF"/>
    <w:rsid w:val="00440D9F"/>
    <w:rsid w:val="006D77F1"/>
    <w:rsid w:val="006E22E9"/>
    <w:rsid w:val="00805B21"/>
    <w:rsid w:val="0087495C"/>
    <w:rsid w:val="0098524F"/>
    <w:rsid w:val="00BE5984"/>
    <w:rsid w:val="00BF6423"/>
    <w:rsid w:val="00DB04A5"/>
    <w:rsid w:val="00E06DED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tenm&#246;belkauf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t-line-e-trad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Kai-Uwe Walzer</dc:creator>
  <cp:lastModifiedBy>Admin KBW</cp:lastModifiedBy>
  <cp:revision>6</cp:revision>
  <cp:lastPrinted>2017-04-11T09:28:00Z</cp:lastPrinted>
  <dcterms:created xsi:type="dcterms:W3CDTF">2017-04-11T09:28:00Z</dcterms:created>
  <dcterms:modified xsi:type="dcterms:W3CDTF">2019-05-22T14:34:00Z</dcterms:modified>
</cp:coreProperties>
</file>