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5509" w14:textId="77777777" w:rsidR="00E513C0" w:rsidRDefault="00FB6EB2">
      <w:pPr>
        <w:spacing w:before="77"/>
        <w:ind w:left="152"/>
        <w:rPr>
          <w:b/>
          <w:sz w:val="40"/>
        </w:rPr>
      </w:pPr>
      <w:r>
        <w:rPr>
          <w:b/>
          <w:sz w:val="40"/>
          <w:u w:val="thick"/>
        </w:rPr>
        <w:t>Warnhinweise</w:t>
      </w:r>
      <w:r>
        <w:rPr>
          <w:b/>
          <w:spacing w:val="-3"/>
          <w:sz w:val="40"/>
          <w:u w:val="thick"/>
        </w:rPr>
        <w:t xml:space="preserve"> </w:t>
      </w:r>
      <w:r>
        <w:rPr>
          <w:b/>
          <w:sz w:val="40"/>
          <w:u w:val="thick"/>
        </w:rPr>
        <w:t>/</w:t>
      </w:r>
      <w:r>
        <w:rPr>
          <w:b/>
          <w:spacing w:val="-3"/>
          <w:sz w:val="40"/>
          <w:u w:val="thick"/>
        </w:rPr>
        <w:t xml:space="preserve"> </w:t>
      </w:r>
      <w:r>
        <w:rPr>
          <w:b/>
          <w:sz w:val="40"/>
          <w:u w:val="thick"/>
        </w:rPr>
        <w:t>Anleitung</w:t>
      </w:r>
      <w:r>
        <w:rPr>
          <w:b/>
          <w:spacing w:val="-2"/>
          <w:sz w:val="40"/>
          <w:u w:val="thick"/>
        </w:rPr>
        <w:t xml:space="preserve"> </w:t>
      </w:r>
      <w:r>
        <w:rPr>
          <w:b/>
          <w:sz w:val="40"/>
          <w:u w:val="thick"/>
        </w:rPr>
        <w:t>zur</w:t>
      </w:r>
      <w:r>
        <w:rPr>
          <w:b/>
          <w:spacing w:val="-3"/>
          <w:sz w:val="40"/>
          <w:u w:val="thick"/>
        </w:rPr>
        <w:t xml:space="preserve"> </w:t>
      </w:r>
      <w:r>
        <w:rPr>
          <w:b/>
          <w:sz w:val="40"/>
          <w:u w:val="thick"/>
        </w:rPr>
        <w:t>sicheren</w:t>
      </w:r>
      <w:r>
        <w:rPr>
          <w:b/>
          <w:spacing w:val="-2"/>
          <w:sz w:val="40"/>
          <w:u w:val="thick"/>
        </w:rPr>
        <w:t xml:space="preserve"> Handhabung</w:t>
      </w:r>
    </w:p>
    <w:p w14:paraId="3E20142F" w14:textId="77777777" w:rsidR="00E513C0" w:rsidRDefault="00E513C0">
      <w:pPr>
        <w:spacing w:before="169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3334"/>
        <w:gridCol w:w="2021"/>
        <w:gridCol w:w="2772"/>
      </w:tblGrid>
      <w:tr w:rsidR="00E513C0" w14:paraId="5BCE399E" w14:textId="77777777" w:rsidTr="00FB6EB2">
        <w:trPr>
          <w:trHeight w:val="1231"/>
        </w:trPr>
        <w:tc>
          <w:tcPr>
            <w:tcW w:w="2311" w:type="dxa"/>
            <w:tcBorders>
              <w:right w:val="single" w:sz="8" w:space="0" w:color="000000"/>
            </w:tcBorders>
          </w:tcPr>
          <w:p w14:paraId="6FB327B6" w14:textId="77777777" w:rsidR="00E513C0" w:rsidRDefault="00FB6EB2">
            <w:pPr>
              <w:pStyle w:val="TableParagraph"/>
              <w:spacing w:before="185"/>
              <w:ind w:left="0" w:right="6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Produktname</w:t>
            </w:r>
          </w:p>
        </w:tc>
        <w:tc>
          <w:tcPr>
            <w:tcW w:w="3334" w:type="dxa"/>
            <w:tcBorders>
              <w:left w:val="single" w:sz="8" w:space="0" w:color="000000"/>
              <w:right w:val="single" w:sz="8" w:space="0" w:color="000000"/>
            </w:tcBorders>
          </w:tcPr>
          <w:p w14:paraId="47076CC0" w14:textId="283F16E3" w:rsidR="00E513C0" w:rsidRDefault="00FB6EB2">
            <w:pPr>
              <w:pStyle w:val="TableParagraph"/>
              <w:spacing w:before="153" w:line="276" w:lineRule="auto"/>
              <w:ind w:left="56" w:right="201"/>
              <w:rPr>
                <w:b/>
                <w:sz w:val="26"/>
              </w:rPr>
            </w:pPr>
            <w:r>
              <w:rPr>
                <w:b/>
                <w:sz w:val="26"/>
              </w:rPr>
              <w:t>Material- und Oberflächenbehandl</w:t>
            </w:r>
            <w:r>
              <w:rPr>
                <w:b/>
                <w:sz w:val="26"/>
              </w:rPr>
              <w:t>ung</w:t>
            </w:r>
          </w:p>
        </w:tc>
        <w:tc>
          <w:tcPr>
            <w:tcW w:w="2021" w:type="dxa"/>
            <w:tcBorders>
              <w:left w:val="single" w:sz="8" w:space="0" w:color="000000"/>
            </w:tcBorders>
          </w:tcPr>
          <w:p w14:paraId="02E3D081" w14:textId="0F16598A" w:rsidR="00E513C0" w:rsidRDefault="00FB6EB2">
            <w:pPr>
              <w:pStyle w:val="TableParagraph"/>
              <w:spacing w:before="226" w:line="276" w:lineRule="auto"/>
              <w:ind w:left="83" w:right="8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Geeignetes Boden</w:t>
            </w:r>
            <w:r>
              <w:rPr>
                <w:b/>
                <w:spacing w:val="-2"/>
                <w:sz w:val="26"/>
              </w:rPr>
              <w:t>material</w:t>
            </w:r>
          </w:p>
        </w:tc>
        <w:tc>
          <w:tcPr>
            <w:tcW w:w="2772" w:type="dxa"/>
          </w:tcPr>
          <w:p w14:paraId="78C294AA" w14:textId="77777777" w:rsidR="00E513C0" w:rsidRDefault="00FB6EB2">
            <w:pPr>
              <w:pStyle w:val="TableParagraph"/>
              <w:spacing w:before="138"/>
              <w:ind w:left="14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Wetter</w:t>
            </w:r>
          </w:p>
        </w:tc>
      </w:tr>
      <w:tr w:rsidR="00E513C0" w14:paraId="12A7F11D" w14:textId="77777777" w:rsidTr="00FB6EB2">
        <w:trPr>
          <w:trHeight w:val="3492"/>
        </w:trPr>
        <w:tc>
          <w:tcPr>
            <w:tcW w:w="2311" w:type="dxa"/>
          </w:tcPr>
          <w:p w14:paraId="7E900E64" w14:textId="77777777" w:rsidR="00E513C0" w:rsidRDefault="00FB6EB2">
            <w:pPr>
              <w:pStyle w:val="TableParagraph"/>
              <w:spacing w:before="97"/>
              <w:ind w:left="0" w:right="1"/>
              <w:jc w:val="center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Pavillon</w:t>
            </w:r>
          </w:p>
          <w:p w14:paraId="46476730" w14:textId="77777777" w:rsidR="00FB6EB2" w:rsidRDefault="00FB6EB2">
            <w:pPr>
              <w:pStyle w:val="TableParagraph"/>
              <w:spacing w:before="97"/>
              <w:ind w:left="0" w:right="1"/>
              <w:jc w:val="center"/>
              <w:rPr>
                <w:spacing w:val="-2"/>
                <w:sz w:val="26"/>
              </w:rPr>
            </w:pPr>
          </w:p>
          <w:p w14:paraId="1185368C" w14:textId="6F6B6AB2" w:rsidR="00FB6EB2" w:rsidRDefault="00FB6EB2">
            <w:pPr>
              <w:pStyle w:val="TableParagraph"/>
              <w:spacing w:before="97"/>
              <w:ind w:left="0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Medina</w:t>
            </w:r>
          </w:p>
        </w:tc>
        <w:tc>
          <w:tcPr>
            <w:tcW w:w="3334" w:type="dxa"/>
            <w:tcBorders>
              <w:right w:val="single" w:sz="2" w:space="0" w:color="000000"/>
            </w:tcBorders>
          </w:tcPr>
          <w:p w14:paraId="6EDFC30E" w14:textId="77777777" w:rsidR="00FB6EB2" w:rsidRDefault="00FB6EB2">
            <w:pPr>
              <w:pStyle w:val="TableParagraph"/>
              <w:spacing w:before="40" w:line="278" w:lineRule="auto"/>
              <w:ind w:left="97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Aluminium/Kunststoff,</w:t>
            </w:r>
          </w:p>
          <w:p w14:paraId="3E8A4BA9" w14:textId="194AE3DA" w:rsidR="00E513C0" w:rsidRDefault="00FB6EB2">
            <w:pPr>
              <w:pStyle w:val="TableParagraph"/>
              <w:spacing w:before="40" w:line="278" w:lineRule="auto"/>
              <w:ind w:left="97"/>
              <w:rPr>
                <w:sz w:val="26"/>
              </w:rPr>
            </w:pPr>
            <w:r>
              <w:rPr>
                <w:spacing w:val="-2"/>
                <w:sz w:val="26"/>
              </w:rPr>
              <w:t>Metall</w:t>
            </w:r>
          </w:p>
          <w:p w14:paraId="5A857214" w14:textId="77777777" w:rsidR="00E513C0" w:rsidRDefault="00FB6EB2">
            <w:pPr>
              <w:pStyle w:val="TableParagraph"/>
              <w:spacing w:before="129"/>
              <w:ind w:left="97"/>
              <w:rPr>
                <w:sz w:val="26"/>
              </w:rPr>
            </w:pPr>
            <w:r>
              <w:rPr>
                <w:spacing w:val="-2"/>
                <w:sz w:val="26"/>
              </w:rPr>
              <w:t>Oberflächenbehandlung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:</w:t>
            </w:r>
          </w:p>
          <w:p w14:paraId="4C764162" w14:textId="77777777" w:rsidR="00E513C0" w:rsidRDefault="00FB6EB2">
            <w:pPr>
              <w:pStyle w:val="TableParagraph"/>
              <w:spacing w:before="176" w:line="276" w:lineRule="auto"/>
              <w:ind w:left="97" w:right="424"/>
              <w:rPr>
                <w:sz w:val="26"/>
              </w:rPr>
            </w:pPr>
            <w:r>
              <w:rPr>
                <w:sz w:val="26"/>
              </w:rPr>
              <w:t>Rohr: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 xml:space="preserve">pulverbeschichtet/ </w:t>
            </w:r>
            <w:r>
              <w:rPr>
                <w:spacing w:val="-2"/>
                <w:sz w:val="26"/>
              </w:rPr>
              <w:t>oxidiert</w:t>
            </w:r>
          </w:p>
          <w:p w14:paraId="5E0BA896" w14:textId="77777777" w:rsidR="00E513C0" w:rsidRDefault="00FB6EB2">
            <w:pPr>
              <w:pStyle w:val="TableParagraph"/>
              <w:spacing w:before="150"/>
              <w:ind w:left="91"/>
              <w:rPr>
                <w:b/>
                <w:sz w:val="40"/>
              </w:rPr>
            </w:pPr>
            <w:r>
              <w:rPr>
                <w:b/>
                <w:spacing w:val="-2"/>
                <w:sz w:val="40"/>
              </w:rPr>
              <w:t>W</w:t>
            </w:r>
            <w:r>
              <w:rPr>
                <w:b/>
                <w:spacing w:val="-2"/>
                <w:sz w:val="40"/>
              </w:rPr>
              <w:t>ARNUNG</w:t>
            </w:r>
          </w:p>
        </w:tc>
        <w:tc>
          <w:tcPr>
            <w:tcW w:w="2021" w:type="dxa"/>
            <w:tcBorders>
              <w:left w:val="single" w:sz="2" w:space="0" w:color="000000"/>
              <w:right w:val="single" w:sz="8" w:space="0" w:color="000000"/>
            </w:tcBorders>
          </w:tcPr>
          <w:p w14:paraId="004F6E9E" w14:textId="77777777" w:rsidR="00E513C0" w:rsidRDefault="00FB6EB2">
            <w:pPr>
              <w:pStyle w:val="TableParagraph"/>
              <w:spacing w:before="44" w:line="381" w:lineRule="auto"/>
              <w:ind w:left="182" w:right="401"/>
              <w:rPr>
                <w:sz w:val="26"/>
              </w:rPr>
            </w:pPr>
            <w:r>
              <w:rPr>
                <w:spacing w:val="-2"/>
                <w:sz w:val="26"/>
              </w:rPr>
              <w:t>Beton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Stein Massivholz</w:t>
            </w:r>
          </w:p>
        </w:tc>
        <w:tc>
          <w:tcPr>
            <w:tcW w:w="2772" w:type="dxa"/>
            <w:tcBorders>
              <w:left w:val="single" w:sz="8" w:space="0" w:color="000000"/>
            </w:tcBorders>
          </w:tcPr>
          <w:p w14:paraId="02535B00" w14:textId="77777777" w:rsidR="00E513C0" w:rsidRDefault="00FB6EB2">
            <w:pPr>
              <w:pStyle w:val="TableParagraph"/>
              <w:spacing w:before="73" w:line="276" w:lineRule="auto"/>
              <w:ind w:left="149" w:right="202"/>
              <w:jc w:val="both"/>
              <w:rPr>
                <w:sz w:val="26"/>
              </w:rPr>
            </w:pPr>
            <w:r>
              <w:rPr>
                <w:sz w:val="26"/>
              </w:rPr>
              <w:t>Dieses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Produkt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ist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nur für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den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Sonnenschutz </w:t>
            </w:r>
            <w:r>
              <w:rPr>
                <w:spacing w:val="-2"/>
                <w:sz w:val="26"/>
              </w:rPr>
              <w:t>bestimmt.</w:t>
            </w:r>
          </w:p>
          <w:p w14:paraId="52D6B9EF" w14:textId="3DBB79BA" w:rsidR="00E513C0" w:rsidRDefault="00FB6EB2">
            <w:pPr>
              <w:pStyle w:val="TableParagraph"/>
              <w:spacing w:line="276" w:lineRule="auto"/>
              <w:ind w:left="149" w:right="238"/>
              <w:rPr>
                <w:sz w:val="26"/>
              </w:rPr>
            </w:pPr>
            <w:r>
              <w:rPr>
                <w:sz w:val="26"/>
              </w:rPr>
              <w:t>B</w:t>
            </w:r>
            <w:r>
              <w:rPr>
                <w:sz w:val="26"/>
              </w:rPr>
              <w:t>ei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Wind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mit Windstärke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oder mehr empfehlen wir das Dach zu öffnen</w:t>
            </w:r>
          </w:p>
        </w:tc>
      </w:tr>
    </w:tbl>
    <w:p w14:paraId="415C691A" w14:textId="77777777" w:rsidR="00E513C0" w:rsidRDefault="00E513C0">
      <w:pPr>
        <w:spacing w:before="249"/>
        <w:rPr>
          <w:b/>
          <w:sz w:val="40"/>
        </w:rPr>
      </w:pPr>
    </w:p>
    <w:p w14:paraId="1138E6E9" w14:textId="77777777" w:rsidR="00E513C0" w:rsidRDefault="00FB6EB2">
      <w:pPr>
        <w:pStyle w:val="Textkrper"/>
        <w:spacing w:line="276" w:lineRule="auto"/>
        <w:ind w:left="19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4A5172C" wp14:editId="4453B771">
            <wp:simplePos x="0" y="0"/>
            <wp:positionH relativeFrom="page">
              <wp:posOffset>647700</wp:posOffset>
            </wp:positionH>
            <wp:positionV relativeFrom="paragraph">
              <wp:posOffset>5365115</wp:posOffset>
            </wp:positionV>
            <wp:extent cx="788719" cy="35888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719" cy="35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Wichtig:</w:t>
      </w:r>
      <w:r>
        <w:rPr>
          <w:spacing w:val="-5"/>
        </w:rPr>
        <w:t xml:space="preserve"> </w:t>
      </w:r>
      <w:r>
        <w:t>Bitte</w:t>
      </w:r>
      <w:r>
        <w:rPr>
          <w:spacing w:val="-3"/>
        </w:rPr>
        <w:t xml:space="preserve"> </w:t>
      </w:r>
      <w:r>
        <w:t>lesen</w:t>
      </w:r>
      <w:r>
        <w:rPr>
          <w:spacing w:val="-3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t>Anleitung</w:t>
      </w:r>
      <w:r>
        <w:rPr>
          <w:spacing w:val="-3"/>
        </w:rPr>
        <w:t xml:space="preserve"> </w:t>
      </w:r>
      <w:r>
        <w:t>vor</w:t>
      </w:r>
      <w:r>
        <w:rPr>
          <w:spacing w:val="-3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Installation sorgfältig durch.</w:t>
      </w:r>
    </w:p>
    <w:p w14:paraId="4EFF31AA" w14:textId="77777777" w:rsidR="00E513C0" w:rsidRDefault="00E513C0">
      <w:pPr>
        <w:spacing w:line="276" w:lineRule="auto"/>
        <w:sectPr w:rsidR="00E513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600" w:right="520" w:bottom="1020" w:left="620" w:header="0" w:footer="838" w:gutter="0"/>
          <w:pgNumType w:start="2"/>
          <w:cols w:space="720"/>
        </w:sectPr>
      </w:pPr>
    </w:p>
    <w:p w14:paraId="2F21295D" w14:textId="77777777" w:rsidR="00E513C0" w:rsidRDefault="00FB6EB2">
      <w:pPr>
        <w:pStyle w:val="Textkrper"/>
        <w:tabs>
          <w:tab w:val="left" w:pos="3045"/>
          <w:tab w:val="left" w:pos="4035"/>
          <w:tab w:val="left" w:pos="7964"/>
        </w:tabs>
        <w:spacing w:before="8"/>
        <w:ind w:left="278"/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12B10271" wp14:editId="2BB76A3D">
            <wp:simplePos x="0" y="0"/>
            <wp:positionH relativeFrom="page">
              <wp:posOffset>479549</wp:posOffset>
            </wp:positionH>
            <wp:positionV relativeFrom="page">
              <wp:posOffset>9945092</wp:posOffset>
            </wp:positionV>
            <wp:extent cx="788719" cy="35888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719" cy="35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78272" behindDoc="1" locked="0" layoutInCell="1" allowOverlap="1" wp14:anchorId="3673810D" wp14:editId="082A8FDD">
            <wp:simplePos x="0" y="0"/>
            <wp:positionH relativeFrom="page">
              <wp:posOffset>4817993</wp:posOffset>
            </wp:positionH>
            <wp:positionV relativeFrom="paragraph">
              <wp:posOffset>-1340</wp:posOffset>
            </wp:positionV>
            <wp:extent cx="488949" cy="43179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49" cy="431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Symbole:</w:t>
      </w:r>
      <w:r>
        <w:tab/>
      </w:r>
      <w:r>
        <w:rPr>
          <w:noProof/>
          <w:position w:val="-19"/>
        </w:rPr>
        <w:drawing>
          <wp:inline distT="0" distB="0" distL="0" distR="0" wp14:anchorId="63DDD757" wp14:editId="509B1E70">
            <wp:extent cx="424814" cy="42481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14" cy="424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2"/>
        </w:rPr>
        <w:t>Verboten</w:t>
      </w:r>
      <w:r>
        <w:tab/>
      </w:r>
      <w:r>
        <w:rPr>
          <w:spacing w:val="-2"/>
        </w:rPr>
        <w:t>Wichtig</w:t>
      </w:r>
    </w:p>
    <w:p w14:paraId="5FD958BA" w14:textId="77777777" w:rsidR="00FB6EB2" w:rsidRDefault="00FB6EB2">
      <w:pPr>
        <w:spacing w:before="40"/>
        <w:ind w:left="170"/>
        <w:rPr>
          <w:b/>
          <w:sz w:val="40"/>
        </w:rPr>
      </w:pPr>
    </w:p>
    <w:p w14:paraId="263CB020" w14:textId="5AB15366" w:rsidR="00E513C0" w:rsidRDefault="00FB6EB2">
      <w:pPr>
        <w:spacing w:before="40"/>
        <w:ind w:left="170"/>
        <w:rPr>
          <w:b/>
          <w:sz w:val="40"/>
        </w:rPr>
      </w:pPr>
      <w:r>
        <w:rPr>
          <w:b/>
          <w:sz w:val="40"/>
        </w:rPr>
        <w:t>Anleitung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zur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sicheren</w:t>
      </w:r>
      <w:r>
        <w:rPr>
          <w:b/>
          <w:spacing w:val="-5"/>
          <w:sz w:val="40"/>
        </w:rPr>
        <w:t xml:space="preserve"> </w:t>
      </w:r>
      <w:r>
        <w:rPr>
          <w:b/>
          <w:spacing w:val="-2"/>
          <w:sz w:val="40"/>
        </w:rPr>
        <w:t>Handhabung</w:t>
      </w:r>
    </w:p>
    <w:p w14:paraId="013D7F37" w14:textId="77777777" w:rsidR="00E513C0" w:rsidRDefault="00E513C0">
      <w:pPr>
        <w:spacing w:before="3"/>
        <w:rPr>
          <w:b/>
          <w:sz w:val="2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9449"/>
      </w:tblGrid>
      <w:tr w:rsidR="00E513C0" w14:paraId="2B999724" w14:textId="77777777">
        <w:trPr>
          <w:trHeight w:val="1103"/>
        </w:trPr>
        <w:tc>
          <w:tcPr>
            <w:tcW w:w="1010" w:type="dxa"/>
          </w:tcPr>
          <w:p w14:paraId="2F460E50" w14:textId="77777777" w:rsidR="00E513C0" w:rsidRDefault="00E513C0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2D9FE8C8" w14:textId="77777777" w:rsidR="00E513C0" w:rsidRDefault="00FB6EB2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EB95DD" wp14:editId="0DE11DB3">
                  <wp:extent cx="420623" cy="420624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3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9" w:type="dxa"/>
          </w:tcPr>
          <w:p w14:paraId="4E3D9568" w14:textId="0987497D" w:rsidR="00E513C0" w:rsidRDefault="00FB6EB2" w:rsidP="00FB6EB2">
            <w:pPr>
              <w:pStyle w:val="TableParagraph"/>
              <w:spacing w:line="36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Nicht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an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sehr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hohen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oder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windigen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Orten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installieren.</w:t>
            </w:r>
          </w:p>
        </w:tc>
      </w:tr>
      <w:tr w:rsidR="00E513C0" w14:paraId="6F258858" w14:textId="77777777">
        <w:trPr>
          <w:trHeight w:val="736"/>
        </w:trPr>
        <w:tc>
          <w:tcPr>
            <w:tcW w:w="1010" w:type="dxa"/>
          </w:tcPr>
          <w:p w14:paraId="3E480A2F" w14:textId="77777777" w:rsidR="00E513C0" w:rsidRDefault="00FB6EB2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03D0A69" wp14:editId="10C52255">
                  <wp:extent cx="486649" cy="429768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649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9" w:type="dxa"/>
          </w:tcPr>
          <w:p w14:paraId="6CBB7933" w14:textId="77777777" w:rsidR="00E513C0" w:rsidRDefault="00FB6EB2">
            <w:pPr>
              <w:pStyle w:val="TableParagraph"/>
              <w:spacing w:line="370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Nicht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an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Orten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mit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hoher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Schock-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oder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Vibrationsbelastung </w:t>
            </w:r>
            <w:r>
              <w:rPr>
                <w:b/>
                <w:spacing w:val="-2"/>
                <w:sz w:val="32"/>
              </w:rPr>
              <w:t>verwenden</w:t>
            </w:r>
          </w:p>
        </w:tc>
      </w:tr>
      <w:tr w:rsidR="00E513C0" w14:paraId="203CCBA6" w14:textId="77777777">
        <w:trPr>
          <w:trHeight w:val="729"/>
        </w:trPr>
        <w:tc>
          <w:tcPr>
            <w:tcW w:w="1010" w:type="dxa"/>
          </w:tcPr>
          <w:p w14:paraId="0B9099DB" w14:textId="77777777" w:rsidR="00E513C0" w:rsidRDefault="00FB6EB2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51A8EB" wp14:editId="4CCA45CB">
                  <wp:extent cx="486649" cy="429768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649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9" w:type="dxa"/>
          </w:tcPr>
          <w:p w14:paraId="39C6F1F3" w14:textId="4EA53A2D" w:rsidR="00E513C0" w:rsidRDefault="00FB6EB2">
            <w:pPr>
              <w:pStyle w:val="TableParagraph"/>
              <w:spacing w:line="349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Wir empfehlen den Pavillon am Boden zu verankern.</w:t>
            </w:r>
          </w:p>
        </w:tc>
      </w:tr>
      <w:tr w:rsidR="00E513C0" w14:paraId="4DB3E262" w14:textId="77777777">
        <w:trPr>
          <w:trHeight w:val="669"/>
        </w:trPr>
        <w:tc>
          <w:tcPr>
            <w:tcW w:w="1010" w:type="dxa"/>
          </w:tcPr>
          <w:p w14:paraId="575D6703" w14:textId="55E2BD3D" w:rsidR="00E513C0" w:rsidRDefault="00FB6EB2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82B874" wp14:editId="0FEB3E8B">
                  <wp:extent cx="486649" cy="429768"/>
                  <wp:effectExtent l="0" t="0" r="0" b="0"/>
                  <wp:docPr id="44851791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649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9" w:type="dxa"/>
          </w:tcPr>
          <w:p w14:paraId="3545B169" w14:textId="59D915EC" w:rsidR="00E513C0" w:rsidRPr="00FB6EB2" w:rsidRDefault="00FB6EB2">
            <w:pPr>
              <w:pStyle w:val="TableParagraph"/>
              <w:spacing w:before="151"/>
              <w:rPr>
                <w:b/>
                <w:bCs/>
                <w:sz w:val="32"/>
                <w:szCs w:val="32"/>
              </w:rPr>
            </w:pPr>
            <w:r w:rsidRPr="00FB6EB2">
              <w:rPr>
                <w:b/>
                <w:bCs/>
                <w:sz w:val="32"/>
                <w:szCs w:val="32"/>
              </w:rPr>
              <w:t>Bei Starkwind ist das Dach zwingend in eine vertikale Position zu bringen, um die Windangriffsfläche zu verringern.</w:t>
            </w:r>
          </w:p>
        </w:tc>
      </w:tr>
      <w:tr w:rsidR="00E513C0" w14:paraId="38FD477B" w14:textId="77777777" w:rsidTr="00FB6EB2">
        <w:trPr>
          <w:trHeight w:val="458"/>
        </w:trPr>
        <w:tc>
          <w:tcPr>
            <w:tcW w:w="1010" w:type="dxa"/>
          </w:tcPr>
          <w:p w14:paraId="0900B042" w14:textId="77777777" w:rsidR="00E513C0" w:rsidRDefault="00E513C0">
            <w:pPr>
              <w:pStyle w:val="TableParagraph"/>
              <w:spacing w:before="8"/>
              <w:ind w:left="0"/>
              <w:rPr>
                <w:b/>
                <w:sz w:val="2"/>
              </w:rPr>
            </w:pPr>
          </w:p>
          <w:p w14:paraId="7A76819B" w14:textId="4F68BCC4" w:rsidR="00E513C0" w:rsidRDefault="00FB6EB2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01E89EB" wp14:editId="2E9DA043">
                  <wp:extent cx="486649" cy="429768"/>
                  <wp:effectExtent l="0" t="0" r="0" b="0"/>
                  <wp:docPr id="26232735" name="Graf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649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9" w:type="dxa"/>
          </w:tcPr>
          <w:p w14:paraId="2F5708E7" w14:textId="3443A25A" w:rsidR="00E513C0" w:rsidRDefault="00FB6EB2">
            <w:pPr>
              <w:pStyle w:val="TableParagraph"/>
              <w:spacing w:line="36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Wind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kann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Einfluss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auf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das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Produkt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nehmen.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Bitte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seien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Sie bei starkem Wind äußerst vorsichtig, ggf Lamellen öffnen</w:t>
            </w:r>
          </w:p>
        </w:tc>
      </w:tr>
      <w:tr w:rsidR="00E513C0" w14:paraId="3E65F687" w14:textId="77777777">
        <w:trPr>
          <w:trHeight w:val="1105"/>
        </w:trPr>
        <w:tc>
          <w:tcPr>
            <w:tcW w:w="1010" w:type="dxa"/>
          </w:tcPr>
          <w:p w14:paraId="67AC110C" w14:textId="77777777" w:rsidR="00E513C0" w:rsidRDefault="00E513C0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4F16F19E" w14:textId="77777777" w:rsidR="00E513C0" w:rsidRDefault="00FB6EB2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9C31BA" wp14:editId="252C60A6">
                  <wp:extent cx="420624" cy="420624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9" w:type="dxa"/>
          </w:tcPr>
          <w:p w14:paraId="3E4028B1" w14:textId="26B02376" w:rsidR="00E513C0" w:rsidRDefault="00FB6EB2">
            <w:pPr>
              <w:pStyle w:val="TableParagraph"/>
              <w:spacing w:line="36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Achten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Sie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darauf,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dass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sich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Ihre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Hände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oder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Finger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nicht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in den Lamellen</w:t>
            </w:r>
            <w:r>
              <w:rPr>
                <w:b/>
                <w:sz w:val="32"/>
              </w:rPr>
              <w:t xml:space="preserve"> verfangen. Seien Sie vorsichtig bei der Installation, da Ihre Finger eingeklemmt werden können.</w:t>
            </w:r>
          </w:p>
        </w:tc>
      </w:tr>
      <w:tr w:rsidR="00E513C0" w14:paraId="31587C5F" w14:textId="77777777">
        <w:trPr>
          <w:trHeight w:val="1470"/>
        </w:trPr>
        <w:tc>
          <w:tcPr>
            <w:tcW w:w="1010" w:type="dxa"/>
          </w:tcPr>
          <w:p w14:paraId="68AF65EB" w14:textId="77777777" w:rsidR="00E513C0" w:rsidRDefault="00E513C0">
            <w:pPr>
              <w:pStyle w:val="TableParagraph"/>
              <w:spacing w:before="168"/>
              <w:ind w:left="0"/>
              <w:rPr>
                <w:b/>
                <w:sz w:val="20"/>
              </w:rPr>
            </w:pPr>
          </w:p>
          <w:p w14:paraId="2BE5D026" w14:textId="77777777" w:rsidR="00E513C0" w:rsidRDefault="00FB6EB2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2847CFF" wp14:editId="1FBC216C">
                  <wp:extent cx="420624" cy="420624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9" w:type="dxa"/>
          </w:tcPr>
          <w:p w14:paraId="2A6F0B3C" w14:textId="416B8311" w:rsidR="00E513C0" w:rsidRDefault="00FB6EB2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Stellen Sie sicher, dass Sie alle Schrauben, Muttern und Stopper genau wie in dieser Anleitung beschrieben installieren.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Fehlende</w:t>
            </w:r>
            <w:r>
              <w:rPr>
                <w:b/>
                <w:spacing w:val="-10"/>
                <w:sz w:val="32"/>
              </w:rPr>
              <w:t xml:space="preserve"> Teile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können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zu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Verletzungsgefahr</w:t>
            </w:r>
          </w:p>
          <w:p w14:paraId="010ED6F1" w14:textId="77777777" w:rsidR="00E513C0" w:rsidRDefault="00FB6EB2">
            <w:pPr>
              <w:pStyle w:val="TableParagraph"/>
              <w:spacing w:line="347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führen</w:t>
            </w:r>
          </w:p>
        </w:tc>
      </w:tr>
      <w:tr w:rsidR="00E513C0" w:rsidRPr="00FB6EB2" w14:paraId="7FE9B865" w14:textId="77777777">
        <w:trPr>
          <w:trHeight w:val="669"/>
        </w:trPr>
        <w:tc>
          <w:tcPr>
            <w:tcW w:w="1010" w:type="dxa"/>
          </w:tcPr>
          <w:p w14:paraId="2AA8116B" w14:textId="77777777" w:rsidR="00E513C0" w:rsidRDefault="00FB6EB2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5AFD76" wp14:editId="30BA4773">
                  <wp:extent cx="421758" cy="420624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58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9" w:type="dxa"/>
          </w:tcPr>
          <w:p w14:paraId="0CB1111A" w14:textId="66570190" w:rsidR="00E513C0" w:rsidRPr="00FB6EB2" w:rsidRDefault="00FB6EB2">
            <w:pPr>
              <w:pStyle w:val="TableParagraph"/>
              <w:spacing w:before="151"/>
              <w:rPr>
                <w:b/>
                <w:bCs/>
                <w:sz w:val="32"/>
                <w:szCs w:val="32"/>
              </w:rPr>
            </w:pPr>
            <w:r w:rsidRPr="00FB6EB2">
              <w:rPr>
                <w:b/>
                <w:bCs/>
                <w:sz w:val="32"/>
                <w:szCs w:val="32"/>
              </w:rPr>
              <w:t>Bei Schneelast ist das Dach zwingend in eine vertikale Position zu bringen, um den Pavillon keinem Schneedruck auszusetzen.</w:t>
            </w:r>
          </w:p>
        </w:tc>
      </w:tr>
      <w:tr w:rsidR="00E513C0" w14:paraId="00D733B8" w14:textId="77777777">
        <w:trPr>
          <w:trHeight w:val="733"/>
        </w:trPr>
        <w:tc>
          <w:tcPr>
            <w:tcW w:w="1010" w:type="dxa"/>
          </w:tcPr>
          <w:p w14:paraId="16F2DED2" w14:textId="77777777" w:rsidR="00E513C0" w:rsidRDefault="00FB6EB2">
            <w:pPr>
              <w:pStyle w:val="TableParagraph"/>
              <w:ind w:left="1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089614" wp14:editId="2772529C">
                  <wp:extent cx="486648" cy="429768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648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9" w:type="dxa"/>
          </w:tcPr>
          <w:p w14:paraId="7E5AEA30" w14:textId="0B4481E5" w:rsidR="00E513C0" w:rsidRDefault="00FB6EB2">
            <w:pPr>
              <w:pStyle w:val="TableParagraph"/>
              <w:spacing w:line="368" w:lineRule="exact"/>
              <w:ind w:left="135"/>
              <w:rPr>
                <w:b/>
                <w:sz w:val="32"/>
              </w:rPr>
            </w:pPr>
            <w:r>
              <w:rPr>
                <w:b/>
                <w:sz w:val="32"/>
              </w:rPr>
              <w:t>Nicht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verwenden,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wenn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die Lamellen </w:t>
            </w:r>
            <w:r>
              <w:rPr>
                <w:b/>
                <w:sz w:val="32"/>
              </w:rPr>
              <w:t>gewartet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werden </w:t>
            </w:r>
            <w:r>
              <w:rPr>
                <w:b/>
                <w:spacing w:val="-2"/>
                <w:sz w:val="32"/>
              </w:rPr>
              <w:t>müssen</w:t>
            </w:r>
          </w:p>
        </w:tc>
      </w:tr>
    </w:tbl>
    <w:p w14:paraId="5AE7CC1F" w14:textId="77777777" w:rsidR="00000000" w:rsidRDefault="00FB6EB2"/>
    <w:sectPr w:rsidR="00000000">
      <w:pgSz w:w="11910" w:h="16850"/>
      <w:pgMar w:top="780" w:right="520" w:bottom="1020" w:left="620" w:header="0" w:footer="8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BE9D" w14:textId="77777777" w:rsidR="00000000" w:rsidRDefault="00FB6EB2">
      <w:r>
        <w:separator/>
      </w:r>
    </w:p>
  </w:endnote>
  <w:endnote w:type="continuationSeparator" w:id="0">
    <w:p w14:paraId="28062050" w14:textId="77777777" w:rsidR="00000000" w:rsidRDefault="00FB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6921" w14:textId="77777777" w:rsidR="00FB6EB2" w:rsidRDefault="00FB6E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6239" w14:textId="77777777" w:rsidR="00E513C0" w:rsidRDefault="00FB6EB2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7248" behindDoc="1" locked="0" layoutInCell="1" allowOverlap="1" wp14:anchorId="79EDAAEB" wp14:editId="2DC30198">
              <wp:simplePos x="0" y="0"/>
              <wp:positionH relativeFrom="page">
                <wp:posOffset>6938518</wp:posOffset>
              </wp:positionH>
              <wp:positionV relativeFrom="page">
                <wp:posOffset>9914254</wp:posOffset>
              </wp:positionV>
              <wp:extent cx="218440" cy="2800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20E063" w14:textId="18C1D6EF" w:rsidR="00E513C0" w:rsidRDefault="00FB6EB2">
                          <w:pPr>
                            <w:pStyle w:val="Textkrper"/>
                            <w:spacing w:line="428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DAAE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6.35pt;margin-top:780.65pt;width:17.2pt;height:22.05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" filled="f" stroked="f">
              <v:textbox inset="0,0,0,0">
                <w:txbxContent>
                  <w:p w14:paraId="2D20E063" w14:textId="18C1D6EF" w:rsidR="00E513C0" w:rsidRDefault="00FB6EB2">
                    <w:pPr>
                      <w:pStyle w:val="Textkrper"/>
                      <w:spacing w:line="428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3F77" w14:textId="77777777" w:rsidR="00FB6EB2" w:rsidRDefault="00FB6E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003D" w14:textId="77777777" w:rsidR="00000000" w:rsidRDefault="00FB6EB2">
      <w:r>
        <w:separator/>
      </w:r>
    </w:p>
  </w:footnote>
  <w:footnote w:type="continuationSeparator" w:id="0">
    <w:p w14:paraId="38D43AF6" w14:textId="77777777" w:rsidR="00000000" w:rsidRDefault="00FB6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E13D" w14:textId="77777777" w:rsidR="00FB6EB2" w:rsidRDefault="00FB6E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90F7" w14:textId="77777777" w:rsidR="00FB6EB2" w:rsidRDefault="00FB6EB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8FB0" w14:textId="77777777" w:rsidR="00FB6EB2" w:rsidRDefault="00FB6EB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C0"/>
    <w:rsid w:val="001B5182"/>
    <w:rsid w:val="00C378E6"/>
    <w:rsid w:val="00C52E33"/>
    <w:rsid w:val="00E513C0"/>
    <w:rsid w:val="00FB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E9BD3"/>
  <w15:docId w15:val="{029990FE-1C43-49F0-BF8B-5FB0245E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40"/>
      <w:szCs w:val="4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99"/>
    </w:pPr>
  </w:style>
  <w:style w:type="paragraph" w:styleId="Kopfzeile">
    <w:name w:val="header"/>
    <w:basedOn w:val="Standard"/>
    <w:link w:val="KopfzeileZchn"/>
    <w:uiPriority w:val="99"/>
    <w:unhideWhenUsed/>
    <w:rsid w:val="00C378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78E6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378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78E6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1288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Anleitung - Sichtschutz Jalousie</dc:title>
  <dc:creator>Administrator</dc:creator>
  <cp:lastModifiedBy>Britta Walzer</cp:lastModifiedBy>
  <cp:revision>3</cp:revision>
  <dcterms:created xsi:type="dcterms:W3CDTF">2024-08-19T08:28:00Z</dcterms:created>
  <dcterms:modified xsi:type="dcterms:W3CDTF">2024-08-19T08:37:00Z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2024-08-19T00:00:00Z</vt:filetime>
  </property>
  <property fmtid="{D5CDD505-2E9C-101B-9397-08002B2CF9AE}" pid="5" name="Producer">
    <vt:lpwstr>Microsoft® Word für Microsoft 365</vt:lpwstr>
  </property>
</Properties>
</file>