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5FEC" w14:textId="77777777" w:rsidR="003B0124" w:rsidRDefault="003B0124" w:rsidP="003B0124">
      <w:pPr>
        <w:pStyle w:val="berschrift2"/>
        <w:numPr>
          <w:ilvl w:val="1"/>
          <w:numId w:val="10"/>
        </w:numPr>
        <w:ind w:left="578" w:hanging="578"/>
      </w:pPr>
      <w:bookmarkStart w:id="0" w:name="_Toc175735197"/>
      <w:bookmarkStart w:id="1" w:name="_Toc176265078"/>
      <w:proofErr w:type="spellStart"/>
      <w:r>
        <w:t>Istruzioni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 xml:space="preserve"> per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prodotto</w:t>
      </w:r>
      <w:bookmarkEnd w:id="0"/>
      <w:bookmarkEnd w:id="1"/>
      <w:proofErr w:type="spellEnd"/>
    </w:p>
    <w:p w14:paraId="7434B7E0" w14:textId="77777777" w:rsidR="003B0124" w:rsidRDefault="003B0124" w:rsidP="005E782A">
      <w:proofErr w:type="spellStart"/>
      <w:r>
        <w:t>Leggere</w:t>
      </w:r>
      <w:proofErr w:type="spellEnd"/>
      <w:r>
        <w:t xml:space="preserve"> e </w:t>
      </w:r>
      <w:proofErr w:type="spellStart"/>
      <w:r>
        <w:t>seguire</w:t>
      </w:r>
      <w:proofErr w:type="spellEnd"/>
      <w:r>
        <w:t xml:space="preserve"> le </w:t>
      </w:r>
      <w:proofErr w:type="spellStart"/>
      <w:r>
        <w:t>istruzioni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manuale</w:t>
      </w:r>
      <w:proofErr w:type="spellEnd"/>
      <w:r>
        <w:t xml:space="preserve"> </w:t>
      </w:r>
      <w:proofErr w:type="spellStart"/>
      <w:r>
        <w:t>dell'utente</w:t>
      </w:r>
      <w:proofErr w:type="spellEnd"/>
      <w:r>
        <w:t xml:space="preserve"> per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 xml:space="preserve"> in </w:t>
      </w:r>
      <w:proofErr w:type="spellStart"/>
      <w:r>
        <w:t>sicurezza</w:t>
      </w:r>
      <w:proofErr w:type="spellEnd"/>
      <w:r>
        <w:t xml:space="preserve">. Non </w:t>
      </w:r>
      <w:proofErr w:type="spellStart"/>
      <w:r>
        <w:t>eseguire</w:t>
      </w:r>
      <w:proofErr w:type="spellEnd"/>
      <w:r>
        <w:t xml:space="preserve"> da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o </w:t>
      </w:r>
      <w:proofErr w:type="spellStart"/>
      <w:r>
        <w:t>riparazione</w:t>
      </w:r>
      <w:proofErr w:type="spellEnd"/>
      <w:r>
        <w:t xml:space="preserve"> </w:t>
      </w:r>
      <w:proofErr w:type="spellStart"/>
      <w:r>
        <w:t>all'apparecchio</w:t>
      </w:r>
      <w:proofErr w:type="spellEnd"/>
      <w:r>
        <w:t>.</w:t>
      </w:r>
    </w:p>
    <w:p w14:paraId="257EEFBB" w14:textId="77777777" w:rsidR="003B0124" w:rsidRDefault="003B0124" w:rsidP="003B0124">
      <w:pPr>
        <w:pStyle w:val="berschrift3"/>
        <w:numPr>
          <w:ilvl w:val="2"/>
          <w:numId w:val="10"/>
        </w:numPr>
        <w:ind w:left="720"/>
      </w:pPr>
      <w:bookmarkStart w:id="2" w:name="_Toc175735198"/>
      <w:bookmarkStart w:id="3" w:name="_Toc176265079"/>
      <w:proofErr w:type="spellStart"/>
      <w:r>
        <w:t>Pericolo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7D7EFBB3" wp14:editId="0B8B01C9">
            <wp:extent cx="181719" cy="158551"/>
            <wp:effectExtent l="0" t="0" r="8890" b="0"/>
            <wp:docPr id="1186973991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  <w:r>
        <w:t xml:space="preserve"> </w:t>
      </w:r>
    </w:p>
    <w:p w14:paraId="11BFAD62" w14:textId="77777777" w:rsidR="003B0124" w:rsidRPr="00F23DB0" w:rsidRDefault="003B0124" w:rsidP="005E782A">
      <w:pPr>
        <w:rPr>
          <w:rFonts w:asciiTheme="majorHAnsi" w:eastAsia="Arial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I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bambini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piccoli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potevano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strangolarsi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corde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o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fascette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usate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per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azionare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la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tenda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Tenere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i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cavi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fuori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dalla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portata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dei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bambini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</w:p>
    <w:p w14:paraId="016B30EB" w14:textId="77777777" w:rsidR="003B0124" w:rsidRPr="00F23DB0" w:rsidRDefault="003B0124" w:rsidP="005E782A">
      <w:pPr>
        <w:rPr>
          <w:rFonts w:asciiTheme="majorHAnsi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Non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posizionare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culle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letti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o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altri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mobili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vicino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alle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tende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Non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legare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insieme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i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cavi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Assicurati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che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le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corde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non si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attorciglino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formino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anelli</w:t>
      </w:r>
      <w:proofErr w:type="spellEnd"/>
      <w:r w:rsidRPr="00F23DB0">
        <w:rPr>
          <w:rFonts w:asciiTheme="majorHAnsi" w:hAnsiTheme="majorHAnsi" w:cstheme="majorHAnsi"/>
          <w:b/>
          <w:bCs/>
        </w:rPr>
        <w:t xml:space="preserve">. </w:t>
      </w:r>
    </w:p>
    <w:p w14:paraId="08405036" w14:textId="77777777" w:rsidR="003B0124" w:rsidRDefault="003B0124" w:rsidP="003B0124">
      <w:pPr>
        <w:pStyle w:val="berschrift3"/>
        <w:numPr>
          <w:ilvl w:val="2"/>
          <w:numId w:val="10"/>
        </w:numPr>
        <w:ind w:left="720"/>
      </w:pPr>
      <w:bookmarkStart w:id="4" w:name="_Toc175735199"/>
      <w:bookmarkStart w:id="5" w:name="_Toc176265080"/>
      <w:proofErr w:type="spellStart"/>
      <w:r>
        <w:t>Avvertimento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6ED023F4" wp14:editId="420040BA">
            <wp:extent cx="181719" cy="158551"/>
            <wp:effectExtent l="0" t="0" r="8890" b="0"/>
            <wp:docPr id="1519096217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bookmarkEnd w:id="5"/>
    </w:p>
    <w:p w14:paraId="2651DADF" w14:textId="77777777" w:rsidR="003B0124" w:rsidRPr="00EA55DC" w:rsidRDefault="003B0124" w:rsidP="003B0124">
      <w:pPr>
        <w:pStyle w:val="Listenabsatz"/>
        <w:numPr>
          <w:ilvl w:val="0"/>
          <w:numId w:val="11"/>
        </w:numPr>
      </w:pPr>
      <w:r w:rsidRPr="00A15ADC">
        <w:rPr>
          <w:rFonts w:ascii="Calibri Light" w:eastAsia="Arial" w:hAnsi="Calibri Light" w:cs="Calibri Light"/>
          <w:bCs/>
        </w:rPr>
        <w:t xml:space="preserve">Non </w:t>
      </w:r>
      <w:proofErr w:type="spellStart"/>
      <w:r w:rsidRPr="00A15ADC">
        <w:rPr>
          <w:rFonts w:ascii="Calibri Light" w:eastAsia="Arial" w:hAnsi="Calibri Light" w:cs="Calibri Light"/>
          <w:bCs/>
        </w:rPr>
        <w:t>installare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A15ADC">
        <w:rPr>
          <w:rFonts w:ascii="Calibri Light" w:eastAsia="Arial" w:hAnsi="Calibri Light" w:cs="Calibri Light"/>
          <w:bCs/>
        </w:rPr>
        <w:t>luoghi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molto </w:t>
      </w:r>
      <w:proofErr w:type="spellStart"/>
      <w:r w:rsidRPr="00A15ADC">
        <w:rPr>
          <w:rFonts w:ascii="Calibri Light" w:eastAsia="Arial" w:hAnsi="Calibri Light" w:cs="Calibri Light"/>
          <w:bCs/>
        </w:rPr>
        <w:t>alti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o </w:t>
      </w:r>
      <w:proofErr w:type="spellStart"/>
      <w:r w:rsidRPr="00A15ADC">
        <w:rPr>
          <w:rFonts w:ascii="Calibri Light" w:eastAsia="Arial" w:hAnsi="Calibri Light" w:cs="Calibri Light"/>
          <w:bCs/>
        </w:rPr>
        <w:t>ventosi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poiché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le </w:t>
      </w:r>
      <w:proofErr w:type="spellStart"/>
      <w:r w:rsidRPr="00A15ADC">
        <w:rPr>
          <w:rFonts w:ascii="Calibri Light" w:eastAsia="Arial" w:hAnsi="Calibri Light" w:cs="Calibri Light"/>
          <w:bCs/>
        </w:rPr>
        <w:t>tende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potrebbero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cadere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e le </w:t>
      </w:r>
      <w:proofErr w:type="spellStart"/>
      <w:r w:rsidRPr="00A15ADC">
        <w:rPr>
          <w:rFonts w:ascii="Calibri Light" w:eastAsia="Arial" w:hAnsi="Calibri Light" w:cs="Calibri Light"/>
          <w:bCs/>
        </w:rPr>
        <w:t>persone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potrebbero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ferirsi</w:t>
      </w:r>
      <w:proofErr w:type="spellEnd"/>
      <w:r>
        <w:t>.</w:t>
      </w:r>
    </w:p>
    <w:p w14:paraId="2D466548" w14:textId="77777777" w:rsidR="003B0124" w:rsidRDefault="003B0124" w:rsidP="003B0124">
      <w:pPr>
        <w:pStyle w:val="berschrift3"/>
        <w:numPr>
          <w:ilvl w:val="2"/>
          <w:numId w:val="10"/>
        </w:numPr>
        <w:ind w:left="720"/>
      </w:pPr>
      <w:bookmarkStart w:id="6" w:name="_Toc175735200"/>
      <w:bookmarkStart w:id="7" w:name="_Toc176265081"/>
      <w:proofErr w:type="spellStart"/>
      <w:r>
        <w:t>Cautela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1EBFE76E" wp14:editId="431E21DB">
            <wp:extent cx="181719" cy="158551"/>
            <wp:effectExtent l="0" t="0" r="8890" b="0"/>
            <wp:docPr id="603426805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bookmarkEnd w:id="7"/>
    </w:p>
    <w:p w14:paraId="00A84933" w14:textId="77777777" w:rsidR="003B0124" w:rsidRDefault="003B0124" w:rsidP="003B0124">
      <w:pPr>
        <w:pStyle w:val="Listenabsatz"/>
        <w:numPr>
          <w:ilvl w:val="0"/>
          <w:numId w:val="11"/>
        </w:numPr>
      </w:pPr>
      <w:bookmarkStart w:id="8" w:name="_Hlk175905846"/>
      <w:bookmarkStart w:id="9" w:name="_Toc175735201"/>
      <w:r w:rsidRPr="00646727">
        <w:t xml:space="preserve">Non </w:t>
      </w:r>
      <w:proofErr w:type="spellStart"/>
      <w:r w:rsidRPr="00646727">
        <w:t>utilizzare</w:t>
      </w:r>
      <w:proofErr w:type="spellEnd"/>
      <w:r w:rsidRPr="00646727">
        <w:t xml:space="preserve"> in </w:t>
      </w:r>
      <w:proofErr w:type="spellStart"/>
      <w:r w:rsidRPr="00646727">
        <w:t>luoghi</w:t>
      </w:r>
      <w:proofErr w:type="spellEnd"/>
      <w:r w:rsidRPr="00646727">
        <w:t xml:space="preserve"> </w:t>
      </w:r>
      <w:proofErr w:type="spellStart"/>
      <w:r w:rsidRPr="00646727">
        <w:t>con</w:t>
      </w:r>
      <w:proofErr w:type="spellEnd"/>
      <w:r w:rsidRPr="00646727">
        <w:t xml:space="preserve"> </w:t>
      </w:r>
      <w:proofErr w:type="spellStart"/>
      <w:r w:rsidRPr="00646727">
        <w:t>urti</w:t>
      </w:r>
      <w:proofErr w:type="spellEnd"/>
      <w:r w:rsidRPr="00646727">
        <w:t xml:space="preserve"> o </w:t>
      </w:r>
      <w:proofErr w:type="spellStart"/>
      <w:r w:rsidRPr="00646727">
        <w:t>vibrazioni</w:t>
      </w:r>
      <w:proofErr w:type="spellEnd"/>
      <w:r w:rsidRPr="00646727">
        <w:t xml:space="preserve"> </w:t>
      </w:r>
      <w:proofErr w:type="spellStart"/>
      <w:r w:rsidRPr="00646727">
        <w:t>elevate</w:t>
      </w:r>
      <w:proofErr w:type="spellEnd"/>
      <w:r w:rsidRPr="00646727">
        <w:t xml:space="preserve"> </w:t>
      </w:r>
      <w:bookmarkEnd w:id="8"/>
    </w:p>
    <w:p w14:paraId="530CD0AD" w14:textId="77777777" w:rsidR="003B0124" w:rsidRDefault="003B0124" w:rsidP="005E782A"/>
    <w:p w14:paraId="2DAE6650" w14:textId="77777777" w:rsidR="003B0124" w:rsidRDefault="003B0124" w:rsidP="003B0124">
      <w:pPr>
        <w:pStyle w:val="berschrift3"/>
        <w:numPr>
          <w:ilvl w:val="2"/>
          <w:numId w:val="10"/>
        </w:numPr>
        <w:ind w:left="720"/>
      </w:pPr>
      <w:bookmarkStart w:id="10" w:name="_Toc176265082"/>
      <w:proofErr w:type="spellStart"/>
      <w:r>
        <w:t>Un'immagine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racchiude</w:t>
      </w:r>
      <w:proofErr w:type="spellEnd"/>
      <w:r>
        <w:t xml:space="preserve"> </w:t>
      </w:r>
      <w:proofErr w:type="spellStart"/>
      <w:r>
        <w:t>silhouette</w:t>
      </w:r>
      <w:proofErr w:type="spellEnd"/>
      <w:r>
        <w:t xml:space="preserve">, design, arte.  </w:t>
      </w:r>
      <w:proofErr w:type="spellStart"/>
      <w:r>
        <w:t>Descrizione</w:t>
      </w:r>
      <w:proofErr w:type="spellEnd"/>
      <w:r>
        <w:t xml:space="preserve"> </w:t>
      </w:r>
      <w:proofErr w:type="spellStart"/>
      <w:r>
        <w:t>generata</w:t>
      </w:r>
      <w:proofErr w:type="spellEnd"/>
      <w:r>
        <w:t xml:space="preserve"> </w:t>
      </w:r>
      <w:proofErr w:type="spellStart"/>
      <w:r>
        <w:t>automaticamente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confidenza</w:t>
      </w:r>
      <w:proofErr w:type="spellEnd"/>
      <w:r>
        <w:t xml:space="preserve"> </w:t>
      </w:r>
      <w:proofErr w:type="spellStart"/>
      <w:r>
        <w:t>media</w:t>
      </w:r>
      <w:proofErr w:type="spellEnd"/>
      <w:r>
        <w:rPr>
          <w:noProof/>
        </w:rPr>
        <w:drawing>
          <wp:inline distT="0" distB="0" distL="0" distR="0" wp14:anchorId="76059F8E" wp14:editId="50C6F1FC">
            <wp:extent cx="177421" cy="177421"/>
            <wp:effectExtent l="0" t="0" r="0" b="0"/>
            <wp:docPr id="1297144082" name="Grafik 21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44082" name="Grafik 82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1697D026" w14:textId="77777777" w:rsidR="003B0124" w:rsidRDefault="003B0124" w:rsidP="00022251">
      <w:pPr>
        <w:pStyle w:val="Listenabsatz"/>
        <w:numPr>
          <w:ilvl w:val="0"/>
          <w:numId w:val="12"/>
        </w:numPr>
      </w:pPr>
      <w:r w:rsidRPr="00A15ADC">
        <w:rPr>
          <w:rFonts w:ascii="Calibri Light" w:eastAsia="Arial" w:hAnsi="Calibri Light" w:cs="Calibri Light"/>
          <w:bCs/>
        </w:rPr>
        <w:t xml:space="preserve">Non </w:t>
      </w:r>
      <w:proofErr w:type="spellStart"/>
      <w:r w:rsidRPr="00A15ADC">
        <w:rPr>
          <w:rFonts w:ascii="Calibri Light" w:eastAsia="Arial" w:hAnsi="Calibri Light" w:cs="Calibri Light"/>
          <w:bCs/>
        </w:rPr>
        <w:t>utilizzare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A15ADC">
        <w:rPr>
          <w:rFonts w:ascii="Calibri Light" w:eastAsia="Arial" w:hAnsi="Calibri Light" w:cs="Calibri Light"/>
          <w:bCs/>
        </w:rPr>
        <w:t>luoghi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con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temperature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elevate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come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pareti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vicino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a </w:t>
      </w:r>
      <w:proofErr w:type="spellStart"/>
      <w:r w:rsidRPr="00A15ADC">
        <w:rPr>
          <w:rFonts w:ascii="Calibri Light" w:eastAsia="Arial" w:hAnsi="Calibri Light" w:cs="Calibri Light"/>
          <w:bCs/>
        </w:rPr>
        <w:t>fornelli</w:t>
      </w:r>
      <w:proofErr w:type="spellEnd"/>
      <w:r>
        <w:t>.</w:t>
      </w:r>
    </w:p>
    <w:p w14:paraId="59190769" w14:textId="77777777" w:rsidR="003B0124" w:rsidRPr="00A15ADC" w:rsidRDefault="003B0124" w:rsidP="00022251">
      <w:pPr>
        <w:pStyle w:val="Listenabsatz"/>
        <w:numPr>
          <w:ilvl w:val="0"/>
          <w:numId w:val="12"/>
        </w:numPr>
      </w:pPr>
      <w:r w:rsidRPr="00646727">
        <w:rPr>
          <w:rFonts w:ascii="Calibri Light" w:eastAsia="Arial" w:hAnsi="Calibri Light" w:cs="Calibri Light"/>
          <w:bCs/>
        </w:rPr>
        <w:t xml:space="preserve">Non </w:t>
      </w:r>
      <w:proofErr w:type="spellStart"/>
      <w:r w:rsidRPr="00646727">
        <w:rPr>
          <w:rFonts w:ascii="Calibri Light" w:eastAsia="Arial" w:hAnsi="Calibri Light" w:cs="Calibri Light"/>
          <w:bCs/>
        </w:rPr>
        <w:t>appoggiare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pesi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sul </w:t>
      </w:r>
      <w:proofErr w:type="spellStart"/>
      <w:r w:rsidRPr="00646727">
        <w:rPr>
          <w:rFonts w:ascii="Calibri Light" w:eastAsia="Arial" w:hAnsi="Calibri Light" w:cs="Calibri Light"/>
          <w:bCs/>
        </w:rPr>
        <w:t>tubo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poiché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ciò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può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causare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la </w:t>
      </w:r>
      <w:proofErr w:type="spellStart"/>
      <w:r w:rsidRPr="00646727">
        <w:rPr>
          <w:rFonts w:ascii="Calibri Light" w:eastAsia="Arial" w:hAnsi="Calibri Light" w:cs="Calibri Light"/>
          <w:bCs/>
        </w:rPr>
        <w:t>caduta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della </w:t>
      </w:r>
      <w:proofErr w:type="spellStart"/>
      <w:r w:rsidRPr="00646727">
        <w:rPr>
          <w:rFonts w:ascii="Calibri Light" w:eastAsia="Arial" w:hAnsi="Calibri Light" w:cs="Calibri Light"/>
          <w:bCs/>
        </w:rPr>
        <w:t>tenda</w:t>
      </w:r>
      <w:proofErr w:type="spellEnd"/>
      <w:r w:rsidRPr="00646727">
        <w:rPr>
          <w:rFonts w:ascii="Calibri Light" w:eastAsia="Arial" w:hAnsi="Calibri Light" w:cs="Calibri Light"/>
          <w:bCs/>
        </w:rPr>
        <w:t>.</w:t>
      </w:r>
    </w:p>
    <w:p w14:paraId="303E3D88" w14:textId="77777777" w:rsidR="003B0124" w:rsidRPr="00A15ADC" w:rsidRDefault="003B0124" w:rsidP="00022251">
      <w:pPr>
        <w:pStyle w:val="Listenabsatz"/>
        <w:numPr>
          <w:ilvl w:val="0"/>
          <w:numId w:val="12"/>
        </w:numPr>
      </w:pPr>
      <w:r w:rsidRPr="00646727">
        <w:rPr>
          <w:rFonts w:ascii="Calibri Light" w:eastAsia="Arial" w:hAnsi="Calibri Light" w:cs="Calibri Light"/>
          <w:bCs/>
        </w:rPr>
        <w:t xml:space="preserve">Non </w:t>
      </w:r>
      <w:proofErr w:type="spellStart"/>
      <w:r w:rsidRPr="00646727">
        <w:rPr>
          <w:rFonts w:ascii="Calibri Light" w:eastAsia="Arial" w:hAnsi="Calibri Light" w:cs="Calibri Light"/>
          <w:bCs/>
        </w:rPr>
        <w:t>utilizzare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caso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di </w:t>
      </w:r>
      <w:proofErr w:type="spellStart"/>
      <w:r w:rsidRPr="00646727">
        <w:rPr>
          <w:rFonts w:ascii="Calibri Light" w:eastAsia="Arial" w:hAnsi="Calibri Light" w:cs="Calibri Light"/>
          <w:bCs/>
        </w:rPr>
        <w:t>vento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o </w:t>
      </w:r>
      <w:proofErr w:type="spellStart"/>
      <w:r w:rsidRPr="00646727">
        <w:rPr>
          <w:rFonts w:ascii="Calibri Light" w:eastAsia="Arial" w:hAnsi="Calibri Light" w:cs="Calibri Light"/>
          <w:bCs/>
        </w:rPr>
        <w:t>pioggia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battente</w:t>
      </w:r>
      <w:proofErr w:type="spellEnd"/>
    </w:p>
    <w:p w14:paraId="5ECB63F2" w14:textId="77777777" w:rsidR="003B0124" w:rsidRPr="00A15ADC" w:rsidRDefault="003B0124" w:rsidP="00022251">
      <w:pPr>
        <w:pStyle w:val="Listenabsatz"/>
        <w:numPr>
          <w:ilvl w:val="0"/>
          <w:numId w:val="12"/>
        </w:numPr>
        <w:rPr>
          <w:rFonts w:ascii="Calibri Light" w:eastAsia="Arial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Il </w:t>
      </w:r>
      <w:proofErr w:type="spellStart"/>
      <w:r w:rsidRPr="00A15ADC">
        <w:rPr>
          <w:rFonts w:ascii="Calibri Light" w:eastAsia="Arial" w:hAnsi="Calibri Light" w:cs="Calibri Light"/>
          <w:bCs/>
        </w:rPr>
        <w:t>vento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può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avere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un'influenza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sul </w:t>
      </w:r>
      <w:proofErr w:type="spellStart"/>
      <w:r w:rsidRPr="00A15ADC">
        <w:rPr>
          <w:rFonts w:ascii="Calibri Light" w:eastAsia="Arial" w:hAnsi="Calibri Light" w:cs="Calibri Light"/>
          <w:bCs/>
        </w:rPr>
        <w:t>prodotto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. Si </w:t>
      </w:r>
      <w:proofErr w:type="spellStart"/>
      <w:r w:rsidRPr="00A15ADC">
        <w:rPr>
          <w:rFonts w:ascii="Calibri Light" w:eastAsia="Arial" w:hAnsi="Calibri Light" w:cs="Calibri Light"/>
          <w:bCs/>
        </w:rPr>
        <w:t>prega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di </w:t>
      </w:r>
      <w:proofErr w:type="spellStart"/>
      <w:r w:rsidRPr="00A15ADC">
        <w:rPr>
          <w:rFonts w:ascii="Calibri Light" w:eastAsia="Arial" w:hAnsi="Calibri Light" w:cs="Calibri Light"/>
          <w:bCs/>
        </w:rPr>
        <w:t>prestare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la </w:t>
      </w:r>
      <w:proofErr w:type="spellStart"/>
      <w:r w:rsidRPr="00A15ADC">
        <w:rPr>
          <w:rFonts w:ascii="Calibri Light" w:eastAsia="Arial" w:hAnsi="Calibri Light" w:cs="Calibri Light"/>
          <w:bCs/>
        </w:rPr>
        <w:t>massima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attenzione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A15ADC">
        <w:rPr>
          <w:rFonts w:ascii="Calibri Light" w:eastAsia="Arial" w:hAnsi="Calibri Light" w:cs="Calibri Light"/>
          <w:bCs/>
        </w:rPr>
        <w:t>caso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di </w:t>
      </w:r>
      <w:proofErr w:type="spellStart"/>
      <w:r w:rsidRPr="00A15ADC">
        <w:rPr>
          <w:rFonts w:ascii="Calibri Light" w:eastAsia="Arial" w:hAnsi="Calibri Light" w:cs="Calibri Light"/>
          <w:bCs/>
        </w:rPr>
        <w:t>vento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forte</w:t>
      </w:r>
    </w:p>
    <w:p w14:paraId="3BC61714" w14:textId="77777777" w:rsidR="003B0124" w:rsidRPr="00A15ADC" w:rsidRDefault="003B0124" w:rsidP="00022251">
      <w:pPr>
        <w:pStyle w:val="Listenabsatz"/>
        <w:numPr>
          <w:ilvl w:val="0"/>
          <w:numId w:val="12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Assicurati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che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le tue </w:t>
      </w:r>
      <w:proofErr w:type="spellStart"/>
      <w:r w:rsidRPr="00646727">
        <w:rPr>
          <w:rFonts w:ascii="Calibri Light" w:eastAsia="Arial" w:hAnsi="Calibri Light" w:cs="Calibri Light"/>
          <w:bCs/>
        </w:rPr>
        <w:t>mani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o le tue </w:t>
      </w:r>
      <w:proofErr w:type="spellStart"/>
      <w:r w:rsidRPr="00646727">
        <w:rPr>
          <w:rFonts w:ascii="Calibri Light" w:eastAsia="Arial" w:hAnsi="Calibri Light" w:cs="Calibri Light"/>
          <w:bCs/>
        </w:rPr>
        <w:t>dita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non </w:t>
      </w:r>
      <w:proofErr w:type="spellStart"/>
      <w:r w:rsidRPr="00646727">
        <w:rPr>
          <w:rFonts w:ascii="Calibri Light" w:eastAsia="Arial" w:hAnsi="Calibri Light" w:cs="Calibri Light"/>
          <w:bCs/>
        </w:rPr>
        <w:t>rimangano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impigliate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nelle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corde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646727">
        <w:rPr>
          <w:rFonts w:ascii="Calibri Light" w:eastAsia="Arial" w:hAnsi="Calibri Light" w:cs="Calibri Light"/>
          <w:bCs/>
        </w:rPr>
        <w:t>Prestare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attenzione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durante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l'installazione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poiché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le </w:t>
      </w:r>
      <w:proofErr w:type="spellStart"/>
      <w:r w:rsidRPr="00646727">
        <w:rPr>
          <w:rFonts w:ascii="Calibri Light" w:eastAsia="Arial" w:hAnsi="Calibri Light" w:cs="Calibri Light"/>
          <w:bCs/>
        </w:rPr>
        <w:t>dita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potrebbero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rimanere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intrappolate</w:t>
      </w:r>
      <w:proofErr w:type="spellEnd"/>
    </w:p>
    <w:p w14:paraId="39701DC7" w14:textId="77777777" w:rsidR="003B0124" w:rsidRPr="00A15ADC" w:rsidRDefault="003B0124" w:rsidP="00022251">
      <w:pPr>
        <w:pStyle w:val="Listenabsatz"/>
        <w:numPr>
          <w:ilvl w:val="0"/>
          <w:numId w:val="12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Assicurati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di </w:t>
      </w:r>
      <w:proofErr w:type="spellStart"/>
      <w:r w:rsidRPr="00646727">
        <w:rPr>
          <w:rFonts w:ascii="Calibri Light" w:eastAsia="Arial" w:hAnsi="Calibri Light" w:cs="Calibri Light"/>
          <w:bCs/>
        </w:rPr>
        <w:t>installare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tutte le </w:t>
      </w:r>
      <w:proofErr w:type="spellStart"/>
      <w:r w:rsidRPr="00646727">
        <w:rPr>
          <w:rFonts w:ascii="Calibri Light" w:eastAsia="Arial" w:hAnsi="Calibri Light" w:cs="Calibri Light"/>
          <w:bCs/>
        </w:rPr>
        <w:t>viti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i </w:t>
      </w:r>
      <w:proofErr w:type="spellStart"/>
      <w:r w:rsidRPr="00646727">
        <w:rPr>
          <w:rFonts w:ascii="Calibri Light" w:eastAsia="Arial" w:hAnsi="Calibri Light" w:cs="Calibri Light"/>
          <w:bCs/>
        </w:rPr>
        <w:t>dadi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e i </w:t>
      </w:r>
      <w:proofErr w:type="spellStart"/>
      <w:r w:rsidRPr="00646727">
        <w:rPr>
          <w:rFonts w:ascii="Calibri Light" w:eastAsia="Arial" w:hAnsi="Calibri Light" w:cs="Calibri Light"/>
          <w:bCs/>
        </w:rPr>
        <w:t>tappi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esattamente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come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descritto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questa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guida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La </w:t>
      </w:r>
      <w:proofErr w:type="spellStart"/>
      <w:r w:rsidRPr="00646727">
        <w:rPr>
          <w:rFonts w:ascii="Calibri Light" w:eastAsia="Arial" w:hAnsi="Calibri Light" w:cs="Calibri Light"/>
          <w:bCs/>
        </w:rPr>
        <w:t>mancanza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di </w:t>
      </w:r>
      <w:proofErr w:type="spellStart"/>
      <w:r w:rsidRPr="00646727">
        <w:rPr>
          <w:rFonts w:ascii="Calibri Light" w:eastAsia="Arial" w:hAnsi="Calibri Light" w:cs="Calibri Light"/>
          <w:bCs/>
        </w:rPr>
        <w:t>tappi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può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comportare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il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rischio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di </w:t>
      </w:r>
      <w:proofErr w:type="spellStart"/>
      <w:r w:rsidRPr="00646727">
        <w:rPr>
          <w:rFonts w:ascii="Calibri Light" w:eastAsia="Arial" w:hAnsi="Calibri Light" w:cs="Calibri Light"/>
          <w:bCs/>
        </w:rPr>
        <w:t>lesioni</w:t>
      </w:r>
      <w:proofErr w:type="spellEnd"/>
    </w:p>
    <w:p w14:paraId="1D332806" w14:textId="77777777" w:rsidR="003B0124" w:rsidRPr="00A15ADC" w:rsidRDefault="003B0124" w:rsidP="00022251">
      <w:pPr>
        <w:pStyle w:val="Listenabsatz"/>
        <w:numPr>
          <w:ilvl w:val="0"/>
          <w:numId w:val="12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Chiudere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la </w:t>
      </w:r>
      <w:proofErr w:type="spellStart"/>
      <w:r w:rsidRPr="00646727">
        <w:rPr>
          <w:rFonts w:ascii="Calibri Light" w:eastAsia="Arial" w:hAnsi="Calibri Light" w:cs="Calibri Light"/>
          <w:bCs/>
        </w:rPr>
        <w:t>tenda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caso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di </w:t>
      </w:r>
      <w:proofErr w:type="spellStart"/>
      <w:r w:rsidRPr="00646727">
        <w:rPr>
          <w:rFonts w:ascii="Calibri Light" w:eastAsia="Arial" w:hAnsi="Calibri Light" w:cs="Calibri Light"/>
          <w:bCs/>
        </w:rPr>
        <w:t>vento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o </w:t>
      </w:r>
      <w:proofErr w:type="spellStart"/>
      <w:r w:rsidRPr="00646727">
        <w:rPr>
          <w:rFonts w:ascii="Calibri Light" w:eastAsia="Arial" w:hAnsi="Calibri Light" w:cs="Calibri Light"/>
          <w:bCs/>
        </w:rPr>
        <w:t>pioggia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(non </w:t>
      </w:r>
      <w:proofErr w:type="spellStart"/>
      <w:r w:rsidRPr="00646727">
        <w:rPr>
          <w:rFonts w:ascii="Calibri Light" w:eastAsia="Arial" w:hAnsi="Calibri Light" w:cs="Calibri Light"/>
          <w:bCs/>
        </w:rPr>
        <w:t>utilizzare</w:t>
      </w:r>
      <w:proofErr w:type="spellEnd"/>
      <w:r w:rsidRPr="00646727">
        <w:rPr>
          <w:rFonts w:ascii="Calibri Light" w:eastAsia="Arial" w:hAnsi="Calibri Light" w:cs="Calibri Light"/>
          <w:bCs/>
        </w:rPr>
        <w:t>)</w:t>
      </w:r>
    </w:p>
    <w:p w14:paraId="4E9321A8" w14:textId="77777777" w:rsidR="003B0124" w:rsidRPr="00A15ADC" w:rsidRDefault="003B0124" w:rsidP="00022251">
      <w:pPr>
        <w:pStyle w:val="Listenabsatz"/>
        <w:numPr>
          <w:ilvl w:val="0"/>
          <w:numId w:val="12"/>
        </w:numPr>
        <w:rPr>
          <w:rFonts w:ascii="Calibri Light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Non </w:t>
      </w:r>
      <w:proofErr w:type="spellStart"/>
      <w:r w:rsidRPr="00A15ADC">
        <w:rPr>
          <w:rFonts w:ascii="Calibri Light" w:eastAsia="Arial" w:hAnsi="Calibri Light" w:cs="Calibri Light"/>
          <w:bCs/>
        </w:rPr>
        <w:t>utilizzare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se le </w:t>
      </w:r>
      <w:proofErr w:type="spellStart"/>
      <w:r w:rsidRPr="00A15ADC">
        <w:rPr>
          <w:rFonts w:ascii="Calibri Light" w:eastAsia="Arial" w:hAnsi="Calibri Light" w:cs="Calibri Light"/>
          <w:bCs/>
        </w:rPr>
        <w:t>tende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necessitano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di </w:t>
      </w:r>
      <w:proofErr w:type="spellStart"/>
      <w:r w:rsidRPr="00A15ADC">
        <w:rPr>
          <w:rFonts w:ascii="Calibri Light" w:eastAsia="Arial" w:hAnsi="Calibri Light" w:cs="Calibri Light"/>
          <w:bCs/>
        </w:rPr>
        <w:t>manutenzione</w:t>
      </w:r>
      <w:proofErr w:type="spellEnd"/>
    </w:p>
    <w:p w14:paraId="42C0094C" w14:textId="77777777" w:rsidR="001702C2" w:rsidRDefault="001702C2"/>
    <w:sectPr w:rsidR="00170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DD"/>
    <w:multiLevelType w:val="multilevel"/>
    <w:tmpl w:val="0E3C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997D8A"/>
    <w:multiLevelType w:val="multilevel"/>
    <w:tmpl w:val="DCAA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A3618C"/>
    <w:multiLevelType w:val="multilevel"/>
    <w:tmpl w:val="0E3C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800C9C"/>
    <w:multiLevelType w:val="multilevel"/>
    <w:tmpl w:val="C20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033150"/>
    <w:multiLevelType w:val="multilevel"/>
    <w:tmpl w:val="1650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7E13E7F"/>
    <w:multiLevelType w:val="hybridMultilevel"/>
    <w:tmpl w:val="EE40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4727">
    <w:abstractNumId w:val="3"/>
  </w:num>
  <w:num w:numId="2" w16cid:durableId="268973013">
    <w:abstractNumId w:val="6"/>
  </w:num>
  <w:num w:numId="3" w16cid:durableId="506864562">
    <w:abstractNumId w:val="1"/>
  </w:num>
  <w:num w:numId="4" w16cid:durableId="156559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092957">
    <w:abstractNumId w:val="4"/>
  </w:num>
  <w:num w:numId="6" w16cid:durableId="115488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169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7088303">
    <w:abstractNumId w:val="5"/>
  </w:num>
  <w:num w:numId="9" w16cid:durableId="1944653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274140">
    <w:abstractNumId w:val="2"/>
  </w:num>
  <w:num w:numId="11" w16cid:durableId="1978679894">
    <w:abstractNumId w:val="2"/>
  </w:num>
  <w:num w:numId="12" w16cid:durableId="48937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0"/>
    <w:rsid w:val="00022251"/>
    <w:rsid w:val="001702C2"/>
    <w:rsid w:val="003B0124"/>
    <w:rsid w:val="00422E3E"/>
    <w:rsid w:val="004509D6"/>
    <w:rsid w:val="00503354"/>
    <w:rsid w:val="00566DE0"/>
    <w:rsid w:val="005D7B50"/>
    <w:rsid w:val="0071786D"/>
    <w:rsid w:val="009873F3"/>
    <w:rsid w:val="00D20FD8"/>
    <w:rsid w:val="00D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B4A"/>
  <w15:chartTrackingRefBased/>
  <w15:docId w15:val="{A5E0CB8B-6C46-4F88-BB48-38122F8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5D7B50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5D7B50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5D7B50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5D7B50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D7B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D7B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D7B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D7B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D7B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D7B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B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B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B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B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B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B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11Beschreibtextzusammenhalten">
    <w:name w:val="B11_Beschreibtext_zusammen_halten"/>
    <w:basedOn w:val="Standard"/>
    <w:qFormat/>
    <w:rsid w:val="005D7B50"/>
    <w:pPr>
      <w:keepNext/>
      <w:keepLines/>
    </w:pPr>
  </w:style>
  <w:style w:type="paragraph" w:styleId="Listenabsatz">
    <w:name w:val="List Paragraph"/>
    <w:basedOn w:val="Standard"/>
    <w:uiPriority w:val="1"/>
    <w:qFormat/>
    <w:rsid w:val="005D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5</cp:revision>
  <cp:lastPrinted>2024-10-18T08:07:00Z</cp:lastPrinted>
  <dcterms:created xsi:type="dcterms:W3CDTF">2024-10-18T08:07:00Z</dcterms:created>
  <dcterms:modified xsi:type="dcterms:W3CDTF">2024-10-18T08:17:00Z</dcterms:modified>
</cp:coreProperties>
</file>