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8085" w14:textId="77777777" w:rsidR="00FA4537" w:rsidRDefault="00FA4537" w:rsidP="00FA4537">
      <w:pPr>
        <w:pStyle w:val="berschrift2"/>
        <w:numPr>
          <w:ilvl w:val="1"/>
          <w:numId w:val="30"/>
        </w:numPr>
        <w:ind w:left="709" w:hanging="709"/>
      </w:pPr>
      <w:bookmarkStart w:id="0" w:name="_Toc175735197"/>
      <w:bookmarkStart w:id="1" w:name="_Toc176265078"/>
      <w:proofErr w:type="spellStart"/>
      <w:r>
        <w:t>Varnostna</w:t>
      </w:r>
      <w:proofErr w:type="spellEnd"/>
      <w:r>
        <w:t xml:space="preserve"> </w:t>
      </w:r>
      <w:proofErr w:type="spellStart"/>
      <w:r>
        <w:t>navodila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izdelek</w:t>
      </w:r>
      <w:bookmarkEnd w:id="0"/>
      <w:bookmarkEnd w:id="1"/>
      <w:proofErr w:type="spellEnd"/>
    </w:p>
    <w:p w14:paraId="587B5DE2" w14:textId="77777777" w:rsidR="00FA4537" w:rsidRDefault="00FA4537" w:rsidP="004468E4">
      <w:pPr>
        <w:ind w:left="709" w:hanging="709"/>
      </w:pPr>
      <w:proofErr w:type="spellStart"/>
      <w:r>
        <w:t>Preberite</w:t>
      </w:r>
      <w:proofErr w:type="spellEnd"/>
      <w:r>
        <w:t xml:space="preserve"> in </w:t>
      </w:r>
      <w:proofErr w:type="spellStart"/>
      <w:r>
        <w:t>upoštevajte</w:t>
      </w:r>
      <w:proofErr w:type="spellEnd"/>
      <w:r>
        <w:t xml:space="preserve"> </w:t>
      </w:r>
      <w:proofErr w:type="spellStart"/>
      <w:r>
        <w:t>navodila</w:t>
      </w:r>
      <w:proofErr w:type="spellEnd"/>
      <w:r>
        <w:t xml:space="preserve"> v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priročniku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varno</w:t>
      </w:r>
      <w:proofErr w:type="spellEnd"/>
      <w:r>
        <w:t xml:space="preserve"> </w:t>
      </w:r>
      <w:proofErr w:type="spellStart"/>
      <w:r>
        <w:t>uporabo</w:t>
      </w:r>
      <w:proofErr w:type="spellEnd"/>
      <w:r>
        <w:t xml:space="preserve">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izdelka</w:t>
      </w:r>
      <w:proofErr w:type="spellEnd"/>
      <w:r>
        <w:t xml:space="preserve">. </w:t>
      </w:r>
      <w:proofErr w:type="spellStart"/>
      <w:r>
        <w:t>Naprave</w:t>
      </w:r>
      <w:proofErr w:type="spellEnd"/>
      <w:r>
        <w:t xml:space="preserve"> ne </w:t>
      </w:r>
      <w:proofErr w:type="spellStart"/>
      <w:r>
        <w:t>spreminjajte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popravljajte</w:t>
      </w:r>
      <w:proofErr w:type="spellEnd"/>
      <w:r>
        <w:t xml:space="preserve"> </w:t>
      </w:r>
      <w:proofErr w:type="spellStart"/>
      <w:r>
        <w:t>sami</w:t>
      </w:r>
      <w:proofErr w:type="spellEnd"/>
      <w:r>
        <w:t>.</w:t>
      </w:r>
    </w:p>
    <w:p w14:paraId="0FCD92B4" w14:textId="77777777" w:rsidR="00FA4537" w:rsidRDefault="00FA4537" w:rsidP="00FA4537">
      <w:pPr>
        <w:pStyle w:val="berschrift3"/>
        <w:numPr>
          <w:ilvl w:val="2"/>
          <w:numId w:val="30"/>
        </w:numPr>
        <w:ind w:left="709" w:hanging="709"/>
      </w:pPr>
      <w:bookmarkStart w:id="2" w:name="_Toc175735198"/>
      <w:bookmarkStart w:id="3" w:name="_Toc176265079"/>
      <w:proofErr w:type="spellStart"/>
      <w:r>
        <w:t>Nevarnost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31566592" wp14:editId="5A836DAD">
            <wp:extent cx="181719" cy="158551"/>
            <wp:effectExtent l="0" t="0" r="8890" b="0"/>
            <wp:docPr id="1186973991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  <w:r>
        <w:t xml:space="preserve"> </w:t>
      </w:r>
    </w:p>
    <w:p w14:paraId="5C81B092" w14:textId="77777777" w:rsidR="00FA4537" w:rsidRPr="00F23DB0" w:rsidRDefault="00FA4537" w:rsidP="004468E4">
      <w:pPr>
        <w:ind w:left="709" w:hanging="709"/>
        <w:rPr>
          <w:rFonts w:asciiTheme="majorHAnsi" w:eastAsia="Arial" w:hAnsiTheme="majorHAnsi" w:cstheme="majorHAnsi"/>
          <w:b/>
          <w:bCs/>
        </w:rPr>
      </w:pPr>
      <w:proofErr w:type="spellStart"/>
      <w:r w:rsidRPr="00F23DB0">
        <w:rPr>
          <w:rFonts w:asciiTheme="majorHAnsi" w:eastAsia="Arial" w:hAnsiTheme="majorHAnsi" w:cstheme="majorHAnsi"/>
          <w:b/>
          <w:bCs/>
        </w:rPr>
        <w:t>Majhni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otroci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se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lahko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zadušijo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z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vrvmi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ali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kabelskimi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vezicami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se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uporabljajo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za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manevriranje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šotora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Vrvice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hranite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izven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dosega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otrok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</w:p>
    <w:p w14:paraId="765FBF2E" w14:textId="77777777" w:rsidR="00FA4537" w:rsidRPr="00F23DB0" w:rsidRDefault="00FA4537" w:rsidP="004468E4">
      <w:pPr>
        <w:ind w:left="709" w:hanging="709"/>
        <w:rPr>
          <w:rFonts w:asciiTheme="majorHAnsi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V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bližini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šotorov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ne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postavljajte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otroških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posteljic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postelj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ali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drugega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pohištva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Ne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vežite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drug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drugega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Prepričajte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se, da se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vrvi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ne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zvijajo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in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tvorijo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zanke</w:t>
      </w:r>
      <w:r w:rsidRPr="00F23DB0">
        <w:rPr>
          <w:rFonts w:asciiTheme="majorHAnsi" w:hAnsiTheme="majorHAnsi" w:cstheme="majorHAnsi"/>
          <w:b/>
          <w:bCs/>
        </w:rPr>
        <w:t xml:space="preserve">. </w:t>
      </w:r>
    </w:p>
    <w:p w14:paraId="5236485D" w14:textId="77777777" w:rsidR="00FA4537" w:rsidRDefault="00FA4537" w:rsidP="00FA4537">
      <w:pPr>
        <w:pStyle w:val="berschrift3"/>
        <w:numPr>
          <w:ilvl w:val="2"/>
          <w:numId w:val="30"/>
        </w:numPr>
        <w:ind w:left="709" w:hanging="709"/>
      </w:pPr>
      <w:bookmarkStart w:id="4" w:name="_Toc175735199"/>
      <w:bookmarkStart w:id="5" w:name="_Toc176265080"/>
      <w:proofErr w:type="spellStart"/>
      <w:r>
        <w:t>Opozorilo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7F13654E" wp14:editId="26224AE9">
            <wp:extent cx="181719" cy="158551"/>
            <wp:effectExtent l="0" t="0" r="8890" b="0"/>
            <wp:docPr id="1519096217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bookmarkEnd w:id="5"/>
    </w:p>
    <w:p w14:paraId="0782ECFB" w14:textId="77777777" w:rsidR="00FA4537" w:rsidRPr="00EA55DC" w:rsidRDefault="00FA4537" w:rsidP="00FA4537">
      <w:pPr>
        <w:pStyle w:val="Listenabsatz"/>
        <w:numPr>
          <w:ilvl w:val="0"/>
          <w:numId w:val="31"/>
        </w:numPr>
        <w:ind w:left="709" w:hanging="709"/>
      </w:pPr>
      <w:proofErr w:type="spellStart"/>
      <w:r w:rsidRPr="00A15ADC">
        <w:rPr>
          <w:rFonts w:ascii="Calibri Light" w:eastAsia="Arial" w:hAnsi="Calibri Light" w:cs="Calibri Light"/>
          <w:bCs/>
        </w:rPr>
        <w:t>Naprave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ne </w:t>
      </w:r>
      <w:proofErr w:type="spellStart"/>
      <w:r w:rsidRPr="00A15ADC">
        <w:rPr>
          <w:rFonts w:ascii="Calibri Light" w:eastAsia="Arial" w:hAnsi="Calibri Light" w:cs="Calibri Light"/>
          <w:bCs/>
        </w:rPr>
        <w:t>nameščajte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na </w:t>
      </w:r>
      <w:proofErr w:type="spellStart"/>
      <w:r w:rsidRPr="00A15ADC">
        <w:rPr>
          <w:rFonts w:ascii="Calibri Light" w:eastAsia="Arial" w:hAnsi="Calibri Light" w:cs="Calibri Light"/>
          <w:bCs/>
        </w:rPr>
        <w:t>zelo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visoka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ali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vetrovna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mesta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saj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lahko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zavese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padejo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in se </w:t>
      </w:r>
      <w:proofErr w:type="spellStart"/>
      <w:r w:rsidRPr="00A15ADC">
        <w:rPr>
          <w:rFonts w:ascii="Calibri Light" w:eastAsia="Arial" w:hAnsi="Calibri Light" w:cs="Calibri Light"/>
          <w:bCs/>
        </w:rPr>
        <w:t>lahko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ljudje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poškodujejo</w:t>
      </w:r>
      <w:proofErr w:type="spellEnd"/>
      <w:r>
        <w:t>.</w:t>
      </w:r>
    </w:p>
    <w:p w14:paraId="44CA20D1" w14:textId="77777777" w:rsidR="00FA4537" w:rsidRDefault="00FA4537" w:rsidP="00FA4537">
      <w:pPr>
        <w:pStyle w:val="berschrift3"/>
        <w:numPr>
          <w:ilvl w:val="2"/>
          <w:numId w:val="30"/>
        </w:numPr>
        <w:ind w:left="709" w:hanging="709"/>
      </w:pPr>
      <w:bookmarkStart w:id="6" w:name="_Toc175735200"/>
      <w:bookmarkStart w:id="7" w:name="_Toc176265081"/>
      <w:proofErr w:type="spellStart"/>
      <w:r>
        <w:t>Previdnost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0CA0A3F0" wp14:editId="09BDF91F">
            <wp:extent cx="181719" cy="158551"/>
            <wp:effectExtent l="0" t="0" r="8890" b="0"/>
            <wp:docPr id="603426805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bookmarkEnd w:id="7"/>
    </w:p>
    <w:p w14:paraId="1959BE48" w14:textId="77777777" w:rsidR="00FA4537" w:rsidRDefault="00FA4537" w:rsidP="00FA4537">
      <w:pPr>
        <w:pStyle w:val="Listenabsatz"/>
        <w:numPr>
          <w:ilvl w:val="0"/>
          <w:numId w:val="31"/>
        </w:numPr>
        <w:ind w:left="709" w:hanging="709"/>
      </w:pPr>
      <w:bookmarkStart w:id="8" w:name="_Hlk175905846"/>
      <w:bookmarkStart w:id="9" w:name="_Toc175735201"/>
      <w:r w:rsidRPr="00646727">
        <w:t xml:space="preserve">Ne </w:t>
      </w:r>
      <w:proofErr w:type="spellStart"/>
      <w:r w:rsidRPr="00646727">
        <w:t>uporabljajte</w:t>
      </w:r>
      <w:proofErr w:type="spellEnd"/>
      <w:r w:rsidRPr="00646727">
        <w:t xml:space="preserve"> na </w:t>
      </w:r>
      <w:proofErr w:type="spellStart"/>
      <w:r w:rsidRPr="00646727">
        <w:t>območjih</w:t>
      </w:r>
      <w:proofErr w:type="spellEnd"/>
      <w:r w:rsidRPr="00646727">
        <w:t xml:space="preserve"> z </w:t>
      </w:r>
      <w:proofErr w:type="spellStart"/>
      <w:r w:rsidRPr="00646727">
        <w:t>visokimi</w:t>
      </w:r>
      <w:proofErr w:type="spellEnd"/>
      <w:r w:rsidRPr="00646727">
        <w:t xml:space="preserve"> </w:t>
      </w:r>
      <w:proofErr w:type="spellStart"/>
      <w:r w:rsidRPr="00646727">
        <w:t>udarci</w:t>
      </w:r>
      <w:proofErr w:type="spellEnd"/>
      <w:r w:rsidRPr="00646727">
        <w:t xml:space="preserve"> </w:t>
      </w:r>
      <w:proofErr w:type="spellStart"/>
      <w:r w:rsidRPr="00646727">
        <w:t>ali</w:t>
      </w:r>
      <w:proofErr w:type="spellEnd"/>
      <w:r w:rsidRPr="00646727">
        <w:t xml:space="preserve"> </w:t>
      </w:r>
      <w:proofErr w:type="spellStart"/>
      <w:r w:rsidRPr="00646727">
        <w:t>vibracijami</w:t>
      </w:r>
      <w:proofErr w:type="spellEnd"/>
      <w:r w:rsidRPr="00646727">
        <w:t xml:space="preserve"> </w:t>
      </w:r>
      <w:bookmarkEnd w:id="8"/>
    </w:p>
    <w:p w14:paraId="22E58728" w14:textId="77777777" w:rsidR="00FA4537" w:rsidRDefault="00FA4537" w:rsidP="004468E4">
      <w:pPr>
        <w:ind w:left="709" w:hanging="709"/>
      </w:pPr>
    </w:p>
    <w:p w14:paraId="5A7EC972" w14:textId="77777777" w:rsidR="00FA4537" w:rsidRDefault="00FA4537" w:rsidP="00FA4537">
      <w:pPr>
        <w:pStyle w:val="berschrift3"/>
        <w:numPr>
          <w:ilvl w:val="2"/>
          <w:numId w:val="30"/>
        </w:numPr>
        <w:ind w:left="709" w:hanging="709"/>
      </w:pPr>
      <w:bookmarkStart w:id="10" w:name="_Toc176265082"/>
      <w:proofErr w:type="spellStart"/>
      <w:r>
        <w:t>Podoba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vsebuje</w:t>
      </w:r>
      <w:proofErr w:type="spellEnd"/>
      <w:r>
        <w:t xml:space="preserve"> </w:t>
      </w:r>
      <w:proofErr w:type="spellStart"/>
      <w:r>
        <w:t>silhueto</w:t>
      </w:r>
      <w:proofErr w:type="spellEnd"/>
      <w:r>
        <w:t xml:space="preserve">, </w:t>
      </w:r>
      <w:proofErr w:type="spellStart"/>
      <w:r>
        <w:t>oblikovanje</w:t>
      </w:r>
      <w:proofErr w:type="spellEnd"/>
      <w:r>
        <w:t xml:space="preserve">, </w:t>
      </w:r>
      <w:proofErr w:type="spellStart"/>
      <w:r>
        <w:t>umetnost</w:t>
      </w:r>
      <w:proofErr w:type="spellEnd"/>
      <w:r>
        <w:t xml:space="preserve">.  </w:t>
      </w:r>
      <w:proofErr w:type="spellStart"/>
      <w:r>
        <w:t>Samodejno</w:t>
      </w:r>
      <w:proofErr w:type="spellEnd"/>
      <w:r>
        <w:t xml:space="preserve"> </w:t>
      </w:r>
      <w:proofErr w:type="spellStart"/>
      <w:r>
        <w:t>ustvarjen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s </w:t>
      </w:r>
      <w:proofErr w:type="spellStart"/>
      <w:r>
        <w:t>srednjo</w:t>
      </w:r>
      <w:proofErr w:type="spellEnd"/>
      <w:r>
        <w:t xml:space="preserve"> </w:t>
      </w:r>
      <w:proofErr w:type="spellStart"/>
      <w:r>
        <w:t>stopnjo</w:t>
      </w:r>
      <w:proofErr w:type="spellEnd"/>
      <w:r>
        <w:t xml:space="preserve"> </w:t>
      </w:r>
      <w:proofErr w:type="spellStart"/>
      <w:r>
        <w:t>zaupanja</w:t>
      </w:r>
      <w:proofErr w:type="spellEnd"/>
      <w:r>
        <w:rPr>
          <w:noProof/>
        </w:rPr>
        <w:drawing>
          <wp:inline distT="0" distB="0" distL="0" distR="0" wp14:anchorId="580ABFF3" wp14:editId="2F72B521">
            <wp:extent cx="177421" cy="177421"/>
            <wp:effectExtent l="0" t="0" r="0" b="0"/>
            <wp:docPr id="1297144082" name="Grafik 41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44082" name="Grafik 82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4D02F1EE" w14:textId="77777777" w:rsidR="00FA4537" w:rsidRDefault="00FA4537" w:rsidP="00FA4537">
      <w:pPr>
        <w:pStyle w:val="Listenabsatz"/>
        <w:numPr>
          <w:ilvl w:val="0"/>
          <w:numId w:val="32"/>
        </w:numPr>
      </w:pPr>
      <w:r w:rsidRPr="00A15ADC">
        <w:rPr>
          <w:rFonts w:ascii="Calibri Light" w:eastAsia="Arial" w:hAnsi="Calibri Light" w:cs="Calibri Light"/>
          <w:bCs/>
        </w:rPr>
        <w:t xml:space="preserve">Ne </w:t>
      </w:r>
      <w:proofErr w:type="spellStart"/>
      <w:r w:rsidRPr="00A15ADC">
        <w:rPr>
          <w:rFonts w:ascii="Calibri Light" w:eastAsia="Arial" w:hAnsi="Calibri Light" w:cs="Calibri Light"/>
          <w:bCs/>
        </w:rPr>
        <w:t>uporabljajte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na </w:t>
      </w:r>
      <w:proofErr w:type="spellStart"/>
      <w:r w:rsidRPr="00A15ADC">
        <w:rPr>
          <w:rFonts w:ascii="Calibri Light" w:eastAsia="Arial" w:hAnsi="Calibri Light" w:cs="Calibri Light"/>
          <w:bCs/>
        </w:rPr>
        <w:t>območjih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z </w:t>
      </w:r>
      <w:proofErr w:type="spellStart"/>
      <w:r w:rsidRPr="00A15ADC">
        <w:rPr>
          <w:rFonts w:ascii="Calibri Light" w:eastAsia="Arial" w:hAnsi="Calibri Light" w:cs="Calibri Light"/>
          <w:bCs/>
        </w:rPr>
        <w:t>visoko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temperaturo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kot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so </w:t>
      </w:r>
      <w:proofErr w:type="spellStart"/>
      <w:r w:rsidRPr="00A15ADC">
        <w:rPr>
          <w:rFonts w:ascii="Calibri Light" w:eastAsia="Arial" w:hAnsi="Calibri Light" w:cs="Calibri Light"/>
          <w:bCs/>
        </w:rPr>
        <w:t>stene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v </w:t>
      </w:r>
      <w:proofErr w:type="spellStart"/>
      <w:r w:rsidRPr="00A15ADC">
        <w:rPr>
          <w:rFonts w:ascii="Calibri Light" w:eastAsia="Arial" w:hAnsi="Calibri Light" w:cs="Calibri Light"/>
          <w:bCs/>
        </w:rPr>
        <w:t>bližini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radiatorjev</w:t>
      </w:r>
      <w:proofErr w:type="spellEnd"/>
      <w:r>
        <w:t>.</w:t>
      </w:r>
    </w:p>
    <w:p w14:paraId="0508174C" w14:textId="77777777" w:rsidR="00FA4537" w:rsidRPr="00A15ADC" w:rsidRDefault="00FA4537" w:rsidP="00FA4537">
      <w:pPr>
        <w:pStyle w:val="Listenabsatz"/>
        <w:numPr>
          <w:ilvl w:val="0"/>
          <w:numId w:val="32"/>
        </w:numPr>
      </w:pPr>
      <w:proofErr w:type="gramStart"/>
      <w:r w:rsidRPr="00646727">
        <w:rPr>
          <w:rFonts w:ascii="Calibri Light" w:eastAsia="Arial" w:hAnsi="Calibri Light" w:cs="Calibri Light"/>
          <w:bCs/>
        </w:rPr>
        <w:t>Na</w:t>
      </w:r>
      <w:proofErr w:type="gram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cev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ne </w:t>
      </w:r>
      <w:proofErr w:type="spellStart"/>
      <w:r w:rsidRPr="00646727">
        <w:rPr>
          <w:rFonts w:ascii="Calibri Light" w:eastAsia="Arial" w:hAnsi="Calibri Light" w:cs="Calibri Light"/>
          <w:bCs/>
        </w:rPr>
        <w:t>postavljajte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uteži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saj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se </w:t>
      </w:r>
      <w:proofErr w:type="spellStart"/>
      <w:r w:rsidRPr="00646727">
        <w:rPr>
          <w:rFonts w:ascii="Calibri Light" w:eastAsia="Arial" w:hAnsi="Calibri Light" w:cs="Calibri Light"/>
          <w:bCs/>
        </w:rPr>
        <w:t>lahko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šotor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prevrne</w:t>
      </w:r>
      <w:proofErr w:type="spellEnd"/>
      <w:r w:rsidRPr="00646727">
        <w:rPr>
          <w:rFonts w:ascii="Calibri Light" w:eastAsia="Arial" w:hAnsi="Calibri Light" w:cs="Calibri Light"/>
          <w:bCs/>
        </w:rPr>
        <w:t>.</w:t>
      </w:r>
    </w:p>
    <w:p w14:paraId="22727E4D" w14:textId="77777777" w:rsidR="00FA4537" w:rsidRPr="00A15ADC" w:rsidRDefault="00FA4537" w:rsidP="00FA4537">
      <w:pPr>
        <w:pStyle w:val="Listenabsatz"/>
        <w:numPr>
          <w:ilvl w:val="0"/>
          <w:numId w:val="32"/>
        </w:numPr>
      </w:pPr>
      <w:r w:rsidRPr="00646727">
        <w:rPr>
          <w:rFonts w:ascii="Calibri Light" w:eastAsia="Arial" w:hAnsi="Calibri Light" w:cs="Calibri Light"/>
          <w:bCs/>
        </w:rPr>
        <w:t xml:space="preserve">Ne </w:t>
      </w:r>
      <w:proofErr w:type="spellStart"/>
      <w:r w:rsidRPr="00646727">
        <w:rPr>
          <w:rFonts w:ascii="Calibri Light" w:eastAsia="Arial" w:hAnsi="Calibri Light" w:cs="Calibri Light"/>
          <w:bCs/>
        </w:rPr>
        <w:t>uporabljajte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v </w:t>
      </w:r>
      <w:proofErr w:type="spellStart"/>
      <w:r w:rsidRPr="00646727">
        <w:rPr>
          <w:rFonts w:ascii="Calibri Light" w:eastAsia="Arial" w:hAnsi="Calibri Light" w:cs="Calibri Light"/>
          <w:bCs/>
        </w:rPr>
        <w:t>vetrovnem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ali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močnem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dežju</w:t>
      </w:r>
      <w:proofErr w:type="spellEnd"/>
    </w:p>
    <w:p w14:paraId="1D641296" w14:textId="77777777" w:rsidR="00FA4537" w:rsidRPr="00A15ADC" w:rsidRDefault="00FA4537" w:rsidP="00FA4537">
      <w:pPr>
        <w:pStyle w:val="Listenabsatz"/>
        <w:numPr>
          <w:ilvl w:val="0"/>
          <w:numId w:val="32"/>
        </w:numPr>
        <w:rPr>
          <w:rFonts w:ascii="Calibri Light" w:eastAsia="Arial" w:hAnsi="Calibri Light" w:cs="Calibri Light"/>
          <w:bCs/>
        </w:rPr>
      </w:pPr>
      <w:proofErr w:type="gramStart"/>
      <w:r w:rsidRPr="00A15ADC">
        <w:rPr>
          <w:rFonts w:ascii="Calibri Light" w:eastAsia="Arial" w:hAnsi="Calibri Light" w:cs="Calibri Light"/>
          <w:bCs/>
        </w:rPr>
        <w:t>Na</w:t>
      </w:r>
      <w:proofErr w:type="gram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izdelek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lahko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vpliva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veter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A15ADC">
        <w:rPr>
          <w:rFonts w:ascii="Calibri Light" w:eastAsia="Arial" w:hAnsi="Calibri Light" w:cs="Calibri Light"/>
          <w:bCs/>
        </w:rPr>
        <w:t>Bodite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še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posebej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previdni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pri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močnem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vetru</w:t>
      </w:r>
      <w:proofErr w:type="spellEnd"/>
    </w:p>
    <w:p w14:paraId="2329CA54" w14:textId="77777777" w:rsidR="00FA4537" w:rsidRPr="00A15ADC" w:rsidRDefault="00FA4537" w:rsidP="00FA4537">
      <w:pPr>
        <w:pStyle w:val="Listenabsatz"/>
        <w:numPr>
          <w:ilvl w:val="0"/>
          <w:numId w:val="32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Prepričajte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se, da se </w:t>
      </w:r>
      <w:proofErr w:type="spellStart"/>
      <w:r w:rsidRPr="00646727">
        <w:rPr>
          <w:rFonts w:ascii="Calibri Light" w:eastAsia="Arial" w:hAnsi="Calibri Light" w:cs="Calibri Light"/>
          <w:bCs/>
        </w:rPr>
        <w:t>vaše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roke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ali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prsti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ne </w:t>
      </w:r>
      <w:proofErr w:type="spellStart"/>
      <w:r w:rsidRPr="00646727">
        <w:rPr>
          <w:rFonts w:ascii="Calibri Light" w:eastAsia="Arial" w:hAnsi="Calibri Light" w:cs="Calibri Light"/>
          <w:bCs/>
        </w:rPr>
        <w:t>zapletejo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v </w:t>
      </w:r>
      <w:proofErr w:type="spellStart"/>
      <w:r w:rsidRPr="00646727">
        <w:rPr>
          <w:rFonts w:ascii="Calibri Light" w:eastAsia="Arial" w:hAnsi="Calibri Light" w:cs="Calibri Light"/>
          <w:bCs/>
        </w:rPr>
        <w:t>vrvi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646727">
        <w:rPr>
          <w:rFonts w:ascii="Calibri Light" w:eastAsia="Arial" w:hAnsi="Calibri Light" w:cs="Calibri Light"/>
          <w:bCs/>
        </w:rPr>
        <w:t>Med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namestitvijo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bodite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previdni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saj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se </w:t>
      </w:r>
      <w:proofErr w:type="spellStart"/>
      <w:r w:rsidRPr="00646727">
        <w:rPr>
          <w:rFonts w:ascii="Calibri Light" w:eastAsia="Arial" w:hAnsi="Calibri Light" w:cs="Calibri Light"/>
          <w:bCs/>
        </w:rPr>
        <w:t>lahko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prsti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ujamejo</w:t>
      </w:r>
      <w:proofErr w:type="spellEnd"/>
    </w:p>
    <w:p w14:paraId="1543B715" w14:textId="77777777" w:rsidR="00FA4537" w:rsidRPr="00A15ADC" w:rsidRDefault="00FA4537" w:rsidP="00FA4537">
      <w:pPr>
        <w:pStyle w:val="Listenabsatz"/>
        <w:numPr>
          <w:ilvl w:val="0"/>
          <w:numId w:val="32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Prepričajte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se, da so </w:t>
      </w:r>
      <w:proofErr w:type="spellStart"/>
      <w:r w:rsidRPr="00646727">
        <w:rPr>
          <w:rFonts w:ascii="Calibri Light" w:eastAsia="Arial" w:hAnsi="Calibri Light" w:cs="Calibri Light"/>
          <w:bCs/>
        </w:rPr>
        <w:t>vse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matice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vtički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nameščeni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točno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tako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kot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je </w:t>
      </w:r>
      <w:proofErr w:type="spellStart"/>
      <w:r w:rsidRPr="00646727">
        <w:rPr>
          <w:rFonts w:ascii="Calibri Light" w:eastAsia="Arial" w:hAnsi="Calibri Light" w:cs="Calibri Light"/>
          <w:bCs/>
        </w:rPr>
        <w:t>opisano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v </w:t>
      </w:r>
      <w:proofErr w:type="spellStart"/>
      <w:r w:rsidRPr="00646727">
        <w:rPr>
          <w:rFonts w:ascii="Calibri Light" w:eastAsia="Arial" w:hAnsi="Calibri Light" w:cs="Calibri Light"/>
          <w:bCs/>
        </w:rPr>
        <w:t>tem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priročniku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646727">
        <w:rPr>
          <w:rFonts w:ascii="Calibri Light" w:eastAsia="Arial" w:hAnsi="Calibri Light" w:cs="Calibri Light"/>
          <w:bCs/>
        </w:rPr>
        <w:t>Pomanjkanje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čepov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lahko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predstavlja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tveganje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za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poškodbe</w:t>
      </w:r>
      <w:proofErr w:type="spellEnd"/>
    </w:p>
    <w:p w14:paraId="61D36DCE" w14:textId="77777777" w:rsidR="00FA4537" w:rsidRPr="00A15ADC" w:rsidRDefault="00FA4537" w:rsidP="00FA4537">
      <w:pPr>
        <w:pStyle w:val="Listenabsatz"/>
        <w:numPr>
          <w:ilvl w:val="0"/>
          <w:numId w:val="32"/>
        </w:numPr>
      </w:pPr>
      <w:r w:rsidRPr="00646727">
        <w:rPr>
          <w:rFonts w:ascii="Calibri Light" w:eastAsia="Arial" w:hAnsi="Calibri Light" w:cs="Calibri Light"/>
          <w:bCs/>
        </w:rPr>
        <w:t xml:space="preserve">V </w:t>
      </w:r>
      <w:proofErr w:type="spellStart"/>
      <w:r w:rsidRPr="00646727">
        <w:rPr>
          <w:rFonts w:ascii="Calibri Light" w:eastAsia="Arial" w:hAnsi="Calibri Light" w:cs="Calibri Light"/>
          <w:bCs/>
        </w:rPr>
        <w:t>primeru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vetra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ali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dežja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zaprite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šotor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(ne </w:t>
      </w:r>
      <w:proofErr w:type="spellStart"/>
      <w:r w:rsidRPr="00646727">
        <w:rPr>
          <w:rFonts w:ascii="Calibri Light" w:eastAsia="Arial" w:hAnsi="Calibri Light" w:cs="Calibri Light"/>
          <w:bCs/>
        </w:rPr>
        <w:t>uporabljajte</w:t>
      </w:r>
      <w:proofErr w:type="spellEnd"/>
      <w:r w:rsidRPr="00646727">
        <w:rPr>
          <w:rFonts w:ascii="Calibri Light" w:eastAsia="Arial" w:hAnsi="Calibri Light" w:cs="Calibri Light"/>
          <w:bCs/>
        </w:rPr>
        <w:t>)</w:t>
      </w:r>
    </w:p>
    <w:p w14:paraId="07285520" w14:textId="77777777" w:rsidR="00FA4537" w:rsidRPr="00A15ADC" w:rsidRDefault="00FA4537" w:rsidP="00FA4537">
      <w:pPr>
        <w:pStyle w:val="Listenabsatz"/>
        <w:numPr>
          <w:ilvl w:val="0"/>
          <w:numId w:val="32"/>
        </w:numPr>
        <w:rPr>
          <w:rFonts w:ascii="Calibri Light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Ne </w:t>
      </w:r>
      <w:proofErr w:type="spellStart"/>
      <w:r w:rsidRPr="00A15ADC">
        <w:rPr>
          <w:rFonts w:ascii="Calibri Light" w:eastAsia="Arial" w:hAnsi="Calibri Light" w:cs="Calibri Light"/>
          <w:bCs/>
        </w:rPr>
        <w:t>uporabljajte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če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žaluzije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potrebujejo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servisiranje</w:t>
      </w:r>
      <w:proofErr w:type="spellEnd"/>
    </w:p>
    <w:p w14:paraId="3AEB8F21" w14:textId="77777777" w:rsidR="00E12F7C" w:rsidRDefault="00E12F7C" w:rsidP="008552D4">
      <w:pPr>
        <w:ind w:left="709" w:hanging="709"/>
      </w:pPr>
    </w:p>
    <w:p w14:paraId="42C0094C" w14:textId="77777777" w:rsidR="001702C2" w:rsidRDefault="001702C2" w:rsidP="00422E3E">
      <w:pPr>
        <w:ind w:left="709" w:hanging="709"/>
      </w:pPr>
    </w:p>
    <w:sectPr w:rsidR="00170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C68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997D8A"/>
    <w:multiLevelType w:val="multilevel"/>
    <w:tmpl w:val="DCAA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F82AA8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A3618C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E9E102C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936BFB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0174276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E800C9C"/>
    <w:multiLevelType w:val="multilevel"/>
    <w:tmpl w:val="C20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F033150"/>
    <w:multiLevelType w:val="multilevel"/>
    <w:tmpl w:val="1650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640CF0"/>
    <w:multiLevelType w:val="multilevel"/>
    <w:tmpl w:val="4BC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E13E7F"/>
    <w:multiLevelType w:val="hybridMultilevel"/>
    <w:tmpl w:val="EE40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4727">
    <w:abstractNumId w:val="4"/>
  </w:num>
  <w:num w:numId="2" w16cid:durableId="268973013">
    <w:abstractNumId w:val="11"/>
  </w:num>
  <w:num w:numId="3" w16cid:durableId="506864562">
    <w:abstractNumId w:val="1"/>
  </w:num>
  <w:num w:numId="4" w16cid:durableId="156559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092957">
    <w:abstractNumId w:val="8"/>
  </w:num>
  <w:num w:numId="6" w16cid:durableId="115488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169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7088303">
    <w:abstractNumId w:val="9"/>
  </w:num>
  <w:num w:numId="9" w16cid:durableId="19446532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274140">
    <w:abstractNumId w:val="3"/>
  </w:num>
  <w:num w:numId="11" w16cid:durableId="1978679894">
    <w:abstractNumId w:val="3"/>
  </w:num>
  <w:num w:numId="12" w16cid:durableId="199780132">
    <w:abstractNumId w:val="10"/>
  </w:num>
  <w:num w:numId="13" w16cid:durableId="1424913819">
    <w:abstractNumId w:val="6"/>
  </w:num>
  <w:num w:numId="14" w16cid:durableId="1528711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51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6812547">
    <w:abstractNumId w:val="6"/>
  </w:num>
  <w:num w:numId="17" w16cid:durableId="781386675">
    <w:abstractNumId w:val="7"/>
  </w:num>
  <w:num w:numId="18" w16cid:durableId="1695694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9660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337527">
    <w:abstractNumId w:val="7"/>
  </w:num>
  <w:num w:numId="21" w16cid:durableId="1995257451">
    <w:abstractNumId w:val="2"/>
  </w:num>
  <w:num w:numId="22" w16cid:durableId="998463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3270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0557590">
    <w:abstractNumId w:val="2"/>
  </w:num>
  <w:num w:numId="25" w16cid:durableId="183830669">
    <w:abstractNumId w:val="0"/>
  </w:num>
  <w:num w:numId="26" w16cid:durableId="449275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681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9647549">
    <w:abstractNumId w:val="0"/>
  </w:num>
  <w:num w:numId="29" w16cid:durableId="52587022">
    <w:abstractNumId w:val="5"/>
  </w:num>
  <w:num w:numId="30" w16cid:durableId="1306277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5367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843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0"/>
    <w:rsid w:val="001702C2"/>
    <w:rsid w:val="003B0124"/>
    <w:rsid w:val="00422E3E"/>
    <w:rsid w:val="004509D6"/>
    <w:rsid w:val="00503354"/>
    <w:rsid w:val="00566DE0"/>
    <w:rsid w:val="005D7B50"/>
    <w:rsid w:val="0071786D"/>
    <w:rsid w:val="00840098"/>
    <w:rsid w:val="00951BD4"/>
    <w:rsid w:val="009873F3"/>
    <w:rsid w:val="00D20FD8"/>
    <w:rsid w:val="00DB069B"/>
    <w:rsid w:val="00E12F7C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B4A"/>
  <w15:chartTrackingRefBased/>
  <w15:docId w15:val="{A5E0CB8B-6C46-4F88-BB48-38122F8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5D7B50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5D7B50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5D7B50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5D7B50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D7B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D7B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D7B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D7B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D7B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D7B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B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B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B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B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B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B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11Beschreibtextzusammenhalten">
    <w:name w:val="B11_Beschreibtext_zusammen_halten"/>
    <w:basedOn w:val="Standard"/>
    <w:qFormat/>
    <w:rsid w:val="005D7B50"/>
    <w:pPr>
      <w:keepNext/>
      <w:keepLines/>
    </w:pPr>
  </w:style>
  <w:style w:type="paragraph" w:styleId="Listenabsatz">
    <w:name w:val="List Paragraph"/>
    <w:basedOn w:val="Standard"/>
    <w:uiPriority w:val="1"/>
    <w:qFormat/>
    <w:rsid w:val="005D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2024-10-18T08:20:00Z</cp:lastPrinted>
  <dcterms:created xsi:type="dcterms:W3CDTF">2024-10-18T08:21:00Z</dcterms:created>
  <dcterms:modified xsi:type="dcterms:W3CDTF">2024-10-18T08:21:00Z</dcterms:modified>
</cp:coreProperties>
</file>