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6C11A1" w14:textId="017CFE3B" w:rsidR="00AA0415" w:rsidRDefault="007577F6">
      <w:r>
        <w:rPr>
          <w:noProof/>
        </w:rPr>
        <w:drawing>
          <wp:inline distT="0" distB="0" distL="0" distR="0" wp14:anchorId="08E9A892" wp14:editId="305D2C65">
            <wp:extent cx="5760720" cy="43205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1C140" w14:textId="5E6E1F3C" w:rsidR="007577F6" w:rsidRDefault="007577F6"/>
    <w:p w14:paraId="3E1C48CC" w14:textId="41B11B76" w:rsidR="007577F6" w:rsidRDefault="007577F6">
      <w:r>
        <w:rPr>
          <w:noProof/>
        </w:rPr>
        <w:lastRenderedPageBreak/>
        <w:drawing>
          <wp:inline distT="0" distB="0" distL="0" distR="0" wp14:anchorId="68C71E49" wp14:editId="3FF98DEA">
            <wp:extent cx="5760720" cy="43205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74F77" w14:textId="5CEC1B6B" w:rsidR="007577F6" w:rsidRDefault="007577F6">
      <w:r>
        <w:rPr>
          <w:noProof/>
        </w:rPr>
        <w:lastRenderedPageBreak/>
        <w:drawing>
          <wp:inline distT="0" distB="0" distL="0" distR="0" wp14:anchorId="3F2FC415" wp14:editId="6A29C55B">
            <wp:extent cx="5760720" cy="576072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45E51" w14:textId="749BD7AC" w:rsidR="007577F6" w:rsidRDefault="007577F6">
      <w:r>
        <w:rPr>
          <w:noProof/>
        </w:rPr>
        <w:lastRenderedPageBreak/>
        <w:drawing>
          <wp:inline distT="0" distB="0" distL="0" distR="0" wp14:anchorId="476F44CA" wp14:editId="2D6D8AAF">
            <wp:extent cx="5760720" cy="432752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DDAB9" w14:textId="3DAC9AC9" w:rsidR="000B0117" w:rsidRDefault="000B0117"/>
    <w:p w14:paraId="55038D37" w14:textId="77777777" w:rsidR="000B0117" w:rsidRDefault="000B0117" w:rsidP="000B0117">
      <w:pPr>
        <w:rPr>
          <w:rFonts w:eastAsia="Times New Roman"/>
        </w:rPr>
      </w:pPr>
      <w:r>
        <w:rPr>
          <w:rFonts w:ascii="Arial" w:eastAsia="Times New Roman" w:hAnsi="Arial" w:cs="Arial"/>
          <w:sz w:val="20"/>
          <w:szCs w:val="20"/>
        </w:rPr>
        <w:t>Bild1:</w:t>
      </w:r>
    </w:p>
    <w:p w14:paraId="044D5791" w14:textId="77777777" w:rsidR="000B0117" w:rsidRDefault="000B0117" w:rsidP="000B0117">
      <w:pPr>
        <w:rPr>
          <w:rFonts w:eastAsia="Times New Roman"/>
        </w:rPr>
      </w:pPr>
      <w:r>
        <w:rPr>
          <w:rFonts w:ascii="Arial" w:eastAsia="Times New Roman" w:hAnsi="Arial" w:cs="Arial"/>
          <w:sz w:val="20"/>
          <w:szCs w:val="20"/>
        </w:rPr>
        <w:t>Hier sehen Sie, wie die Türen bereits in der vorderen Front vormontiert sind</w:t>
      </w:r>
    </w:p>
    <w:p w14:paraId="26250E53" w14:textId="77777777" w:rsidR="000B0117" w:rsidRDefault="000B0117" w:rsidP="000B0117">
      <w:pPr>
        <w:rPr>
          <w:rFonts w:eastAsia="Times New Roman"/>
        </w:rPr>
      </w:pPr>
      <w:r>
        <w:rPr>
          <w:rFonts w:eastAsia="Times New Roman"/>
        </w:rPr>
        <w:t> </w:t>
      </w:r>
    </w:p>
    <w:p w14:paraId="76A345EA" w14:textId="77777777" w:rsidR="000B0117" w:rsidRDefault="000B0117" w:rsidP="000B0117">
      <w:pPr>
        <w:rPr>
          <w:rFonts w:eastAsia="Times New Roman"/>
        </w:rPr>
      </w:pPr>
      <w:r>
        <w:rPr>
          <w:rFonts w:ascii="Arial" w:eastAsia="Times New Roman" w:hAnsi="Arial" w:cs="Arial"/>
          <w:sz w:val="20"/>
          <w:szCs w:val="20"/>
        </w:rPr>
        <w:t>Bild 2:</w:t>
      </w:r>
    </w:p>
    <w:p w14:paraId="70BE11F3" w14:textId="77777777" w:rsidR="000B0117" w:rsidRDefault="000B0117" w:rsidP="000B0117">
      <w:pPr>
        <w:rPr>
          <w:rFonts w:eastAsia="Times New Roman"/>
        </w:rPr>
      </w:pPr>
      <w:r>
        <w:rPr>
          <w:rFonts w:ascii="Arial" w:eastAsia="Times New Roman" w:hAnsi="Arial" w:cs="Arial"/>
          <w:sz w:val="20"/>
          <w:szCs w:val="20"/>
        </w:rPr>
        <w:t>Bitte drücken Sie den Hebel (siehe oben am Finger) herunter. Dann können Sie die Tür an ihrer oberen Seite herauskippen</w:t>
      </w:r>
    </w:p>
    <w:p w14:paraId="46C37F81" w14:textId="77777777" w:rsidR="000B0117" w:rsidRDefault="000B0117" w:rsidP="000B0117">
      <w:pPr>
        <w:rPr>
          <w:rFonts w:eastAsia="Times New Roman"/>
        </w:rPr>
      </w:pPr>
      <w:r>
        <w:rPr>
          <w:rFonts w:eastAsia="Times New Roman"/>
        </w:rPr>
        <w:t> </w:t>
      </w:r>
    </w:p>
    <w:p w14:paraId="54FF44D0" w14:textId="77777777" w:rsidR="000B0117" w:rsidRDefault="000B0117" w:rsidP="000B0117">
      <w:pPr>
        <w:rPr>
          <w:rFonts w:eastAsia="Times New Roman"/>
        </w:rPr>
      </w:pPr>
      <w:r>
        <w:rPr>
          <w:rFonts w:ascii="Arial" w:eastAsia="Times New Roman" w:hAnsi="Arial" w:cs="Arial"/>
          <w:sz w:val="20"/>
          <w:szCs w:val="20"/>
        </w:rPr>
        <w:t>Bild 3 (aus den Fotos, die Sie uns geschickt haben):</w:t>
      </w:r>
    </w:p>
    <w:p w14:paraId="5FFFCE4E" w14:textId="77777777" w:rsidR="000B0117" w:rsidRDefault="000B0117" w:rsidP="000B0117">
      <w:pPr>
        <w:rPr>
          <w:rFonts w:eastAsia="Times New Roman"/>
        </w:rPr>
      </w:pPr>
      <w:r>
        <w:rPr>
          <w:rFonts w:ascii="Arial" w:eastAsia="Times New Roman" w:hAnsi="Arial" w:cs="Arial"/>
          <w:sz w:val="20"/>
          <w:szCs w:val="20"/>
        </w:rPr>
        <w:t>Dann können Sie die obere Platte unter die vordere Front einrasten, sodass es dann von unten so aussieht wie auf Bild 4</w:t>
      </w:r>
    </w:p>
    <w:p w14:paraId="739A7201" w14:textId="77777777" w:rsidR="000B0117" w:rsidRDefault="000B0117" w:rsidP="000B0117">
      <w:pPr>
        <w:rPr>
          <w:rFonts w:eastAsia="Times New Roman"/>
        </w:rPr>
      </w:pPr>
      <w:r>
        <w:rPr>
          <w:rFonts w:eastAsia="Times New Roman"/>
        </w:rPr>
        <w:t> </w:t>
      </w:r>
    </w:p>
    <w:p w14:paraId="0714913E" w14:textId="77777777" w:rsidR="000B0117" w:rsidRDefault="000B0117" w:rsidP="000B0117">
      <w:pPr>
        <w:rPr>
          <w:rFonts w:eastAsia="Times New Roman"/>
        </w:rPr>
      </w:pPr>
      <w:r>
        <w:rPr>
          <w:rFonts w:ascii="Arial" w:eastAsia="Times New Roman" w:hAnsi="Arial" w:cs="Arial"/>
          <w:sz w:val="20"/>
          <w:szCs w:val="20"/>
        </w:rPr>
        <w:t>Bild 4:</w:t>
      </w:r>
    </w:p>
    <w:p w14:paraId="3B14BB2F" w14:textId="77777777" w:rsidR="000B0117" w:rsidRDefault="000B0117" w:rsidP="000B0117">
      <w:pPr>
        <w:rPr>
          <w:rFonts w:eastAsia="Times New Roman"/>
        </w:rPr>
      </w:pPr>
      <w:r>
        <w:rPr>
          <w:rFonts w:ascii="Arial" w:eastAsia="Times New Roman" w:hAnsi="Arial" w:cs="Arial"/>
          <w:sz w:val="20"/>
          <w:szCs w:val="20"/>
        </w:rPr>
        <w:t>Zeigt die vorderen Ecken des Schranks von unten. In das hier zu sehende Loch, werden die oberen Stifte der Türen dann wieder eingehängt.</w:t>
      </w:r>
    </w:p>
    <w:p w14:paraId="255DD4BD" w14:textId="77777777" w:rsidR="000B0117" w:rsidRDefault="000B0117" w:rsidP="000B0117">
      <w:pPr>
        <w:rPr>
          <w:rFonts w:eastAsia="Times New Roman"/>
        </w:rPr>
      </w:pPr>
      <w:r>
        <w:rPr>
          <w:rFonts w:eastAsia="Times New Roman"/>
        </w:rPr>
        <w:t> </w:t>
      </w:r>
    </w:p>
    <w:p w14:paraId="21BAF7F9" w14:textId="77777777" w:rsidR="000B0117" w:rsidRDefault="000B0117"/>
    <w:sectPr w:rsidR="000B01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577F6"/>
    <w:rsid w:val="000B0117"/>
    <w:rsid w:val="007577F6"/>
    <w:rsid w:val="00AA0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4D372"/>
  <w15:chartTrackingRefBased/>
  <w15:docId w15:val="{D5BDB45B-1CC4-4B05-804B-68562D4C8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48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Support2</dc:creator>
  <cp:keywords/>
  <dc:description/>
  <cp:lastModifiedBy>Ulrike Nusser</cp:lastModifiedBy>
  <cp:revision>2</cp:revision>
  <dcterms:created xsi:type="dcterms:W3CDTF">2020-12-22T13:08:00Z</dcterms:created>
  <dcterms:modified xsi:type="dcterms:W3CDTF">2021-02-05T13:19:00Z</dcterms:modified>
</cp:coreProperties>
</file>