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0385" w14:textId="77777777" w:rsidR="00B34D4D" w:rsidRPr="00885C5E" w:rsidRDefault="00B34D4D" w:rsidP="00B34D4D">
      <w:pPr>
        <w:pStyle w:val="Listenabsatz"/>
        <w:numPr>
          <w:ilvl w:val="0"/>
          <w:numId w:val="4"/>
        </w:numPr>
        <w:ind w:left="284" w:hanging="284"/>
        <w:rPr>
          <w:b/>
          <w:bCs/>
        </w:rPr>
      </w:pPr>
      <w:proofErr w:type="spellStart"/>
      <w:r w:rsidRPr="00885C5E">
        <w:rPr>
          <w:b/>
          <w:bCs/>
        </w:rPr>
        <w:t>Safety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instructions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for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your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product</w:t>
      </w:r>
      <w:proofErr w:type="spellEnd"/>
    </w:p>
    <w:p w14:paraId="0046F124" w14:textId="77777777" w:rsidR="00B34D4D" w:rsidRDefault="00B34D4D" w:rsidP="00A657ED">
      <w:pPr>
        <w:ind w:left="284" w:hanging="284"/>
      </w:pPr>
      <w:r>
        <w:t xml:space="preserve">Read and follow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at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safely</w:t>
      </w:r>
      <w:proofErr w:type="spellEnd"/>
      <w:r>
        <w:t xml:space="preserve">. Do not carry out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renovations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repairs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own.</w:t>
      </w:r>
    </w:p>
    <w:p w14:paraId="3C9DB42A" w14:textId="77777777" w:rsidR="00B34D4D" w:rsidRPr="00986A11" w:rsidRDefault="00B34D4D" w:rsidP="00A657ED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2. </w:t>
      </w:r>
      <w:proofErr w:type="spellStart"/>
      <w:r w:rsidRPr="00986A11">
        <w:rPr>
          <w:b/>
          <w:bCs/>
        </w:rPr>
        <w:t>Caution</w:t>
      </w:r>
      <w:proofErr w:type="spellEnd"/>
      <w:r w:rsidRPr="00986A11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77987A18" wp14:editId="2F90DAF6">
            <wp:extent cx="182880" cy="158750"/>
            <wp:effectExtent l="0" t="0" r="7620" b="0"/>
            <wp:docPr id="224145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5910B" w14:textId="77777777" w:rsidR="00B34D4D" w:rsidRDefault="00B34D4D" w:rsidP="00A657ED">
      <w:pPr>
        <w:ind w:left="284" w:hanging="284"/>
      </w:pPr>
      <w:proofErr w:type="spellStart"/>
      <w:r>
        <w:t>When</w:t>
      </w:r>
      <w:proofErr w:type="spellEnd"/>
      <w:r>
        <w:t xml:space="preserve"> </w:t>
      </w:r>
      <w:proofErr w:type="spellStart"/>
      <w:r>
        <w:t>attaching</w:t>
      </w:r>
      <w:proofErr w:type="spellEnd"/>
      <w:r>
        <w:t xml:space="preserve"> and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drawers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fingers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pinched</w:t>
      </w:r>
      <w:proofErr w:type="spellEnd"/>
      <w:r>
        <w:t>.</w:t>
      </w:r>
    </w:p>
    <w:p w14:paraId="1B6A166F" w14:textId="77777777" w:rsidR="00B34D4D" w:rsidRDefault="00B34D4D" w:rsidP="00A657ED">
      <w:pPr>
        <w:ind w:left="284" w:hanging="284"/>
      </w:pP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item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. This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tipping</w:t>
      </w:r>
      <w:proofErr w:type="spellEnd"/>
      <w:r>
        <w:t xml:space="preserve"> </w:t>
      </w:r>
      <w:proofErr w:type="spellStart"/>
      <w:r>
        <w:t>over</w:t>
      </w:r>
      <w:proofErr w:type="spellEnd"/>
      <w:r>
        <w:t>.</w:t>
      </w:r>
    </w:p>
    <w:p w14:paraId="4FEB6615" w14:textId="77777777" w:rsidR="00B34D4D" w:rsidRPr="00986A11" w:rsidRDefault="00B34D4D" w:rsidP="00A657ED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3. Note     </w:t>
      </w:r>
      <w:r>
        <w:rPr>
          <w:b/>
          <w:bCs/>
          <w:noProof/>
        </w:rPr>
        <w:drawing>
          <wp:inline distT="0" distB="0" distL="0" distR="0" wp14:anchorId="632CED1A" wp14:editId="4D90E133">
            <wp:extent cx="176530" cy="176530"/>
            <wp:effectExtent l="0" t="0" r="0" b="0"/>
            <wp:docPr id="7363392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81198" w14:textId="77777777" w:rsidR="00B34D4D" w:rsidRDefault="00B34D4D" w:rsidP="00A657ED">
      <w:pPr>
        <w:ind w:left="284" w:hanging="284"/>
      </w:pPr>
      <w:r>
        <w:t xml:space="preserve">Do not </w:t>
      </w:r>
      <w:proofErr w:type="spellStart"/>
      <w:r>
        <w:t>lean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drawers</w:t>
      </w:r>
      <w:proofErr w:type="spellEnd"/>
      <w:r>
        <w:t>/</w:t>
      </w:r>
      <w:proofErr w:type="spellStart"/>
      <w:r>
        <w:t>doors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unfortunately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break out.</w:t>
      </w:r>
    </w:p>
    <w:p w14:paraId="74879F26" w14:textId="77777777" w:rsidR="00B34D4D" w:rsidRDefault="00B34D4D" w:rsidP="00A657ED">
      <w:pPr>
        <w:ind w:left="284" w:hanging="284"/>
      </w:pPr>
      <w:r>
        <w:t xml:space="preserve">Do not hang 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drawers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break out.</w:t>
      </w:r>
    </w:p>
    <w:p w14:paraId="11F17815" w14:textId="77777777" w:rsidR="00B34D4D" w:rsidRDefault="00B34D4D" w:rsidP="00A657ED">
      <w:pPr>
        <w:ind w:left="284" w:hanging="284"/>
      </w:pPr>
      <w:proofErr w:type="spellStart"/>
      <w:r>
        <w:t>We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2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. </w:t>
      </w:r>
    </w:p>
    <w:p w14:paraId="2355FD18" w14:textId="4168A035" w:rsidR="00FF4344" w:rsidRDefault="00FF4344" w:rsidP="00885C5E">
      <w:pPr>
        <w:ind w:left="284" w:hanging="284"/>
      </w:pPr>
    </w:p>
    <w:sectPr w:rsidR="00FF4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61415B"/>
    <w:multiLevelType w:val="multilevel"/>
    <w:tmpl w:val="E7C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2"/>
  </w:num>
  <w:num w:numId="2" w16cid:durableId="1736735736">
    <w:abstractNumId w:val="0"/>
  </w:num>
  <w:num w:numId="3" w16cid:durableId="199712009">
    <w:abstractNumId w:val="3"/>
  </w:num>
  <w:num w:numId="4" w16cid:durableId="59305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D675D"/>
    <w:rsid w:val="007F783B"/>
    <w:rsid w:val="00854362"/>
    <w:rsid w:val="00885C5E"/>
    <w:rsid w:val="0093015F"/>
    <w:rsid w:val="00986A11"/>
    <w:rsid w:val="009873F3"/>
    <w:rsid w:val="00B34D4D"/>
    <w:rsid w:val="00CD3CB2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2024-10-15T08:30:00Z</cp:lastPrinted>
  <dcterms:created xsi:type="dcterms:W3CDTF">2024-10-15T08:31:00Z</dcterms:created>
  <dcterms:modified xsi:type="dcterms:W3CDTF">2024-10-15T08:31:00Z</dcterms:modified>
</cp:coreProperties>
</file>